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D0F70" w14:textId="472938F1" w:rsidR="00E456D2" w:rsidRDefault="003C455D">
      <w:pP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2E8F4E9C" wp14:editId="24B947A3">
            <wp:simplePos x="0" y="0"/>
            <wp:positionH relativeFrom="margin">
              <wp:posOffset>3855720</wp:posOffset>
            </wp:positionH>
            <wp:positionV relativeFrom="paragraph">
              <wp:posOffset>0</wp:posOffset>
            </wp:positionV>
            <wp:extent cx="2047875" cy="1077595"/>
            <wp:effectExtent l="0" t="0" r="9525" b="8255"/>
            <wp:wrapTight wrapText="bothSides">
              <wp:wrapPolygon edited="0">
                <wp:start x="0" y="0"/>
                <wp:lineTo x="0" y="21384"/>
                <wp:lineTo x="21500" y="21384"/>
                <wp:lineTo x="21500" y="0"/>
                <wp:lineTo x="0" y="0"/>
              </wp:wrapPolygon>
            </wp:wrapTight>
            <wp:docPr id="1120517823" name="Resim 1" descr="bayrak, ABD bayrağı, Bayrak Günü (ABD),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17823" name="Resim 1" descr="bayrak, ABD bayrağı, Bayrak Günü (ABD), simge, sembol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787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55D">
        <w:rPr>
          <w:rFonts w:ascii="Times New Roman" w:hAnsi="Times New Roman" w:cs="Times New Roman"/>
          <w:sz w:val="24"/>
          <w:szCs w:val="24"/>
        </w:rPr>
        <w:t xml:space="preserve">Country: United States </w:t>
      </w:r>
      <w:r>
        <w:rPr>
          <w:rFonts w:ascii="Times New Roman" w:hAnsi="Times New Roman" w:cs="Times New Roman"/>
          <w:sz w:val="24"/>
          <w:szCs w:val="24"/>
        </w:rPr>
        <w:t>of America</w:t>
      </w:r>
    </w:p>
    <w:p w14:paraId="728EEC09" w14:textId="5A785075" w:rsidR="003C455D" w:rsidRDefault="003C455D">
      <w:pPr>
        <w:rPr>
          <w:rFonts w:ascii="Times New Roman" w:hAnsi="Times New Roman" w:cs="Times New Roman"/>
          <w:sz w:val="24"/>
          <w:szCs w:val="24"/>
        </w:rPr>
      </w:pPr>
      <w:r>
        <w:rPr>
          <w:rFonts w:ascii="Times New Roman" w:hAnsi="Times New Roman" w:cs="Times New Roman"/>
          <w:sz w:val="24"/>
          <w:szCs w:val="24"/>
        </w:rPr>
        <w:t>Committee: IAEA (International Atomic Energy Agency)</w:t>
      </w:r>
    </w:p>
    <w:p w14:paraId="386C45F9" w14:textId="72849A60" w:rsidR="003C455D" w:rsidRDefault="003C455D">
      <w:pPr>
        <w:rPr>
          <w:rFonts w:ascii="Times New Roman" w:hAnsi="Times New Roman" w:cs="Times New Roman"/>
          <w:sz w:val="24"/>
          <w:szCs w:val="24"/>
        </w:rPr>
      </w:pPr>
      <w:r>
        <w:rPr>
          <w:rFonts w:ascii="Times New Roman" w:hAnsi="Times New Roman" w:cs="Times New Roman"/>
          <w:sz w:val="24"/>
          <w:szCs w:val="24"/>
        </w:rPr>
        <w:t>Agenda Item: Technology Infrastructure for Prevention, Detection and Responses Regarding Nuclear Security</w:t>
      </w:r>
    </w:p>
    <w:p w14:paraId="08ECB00A" w14:textId="60AA2C5A" w:rsidR="005702DC" w:rsidRDefault="00AC2584">
      <w:pPr>
        <w:rPr>
          <w:rFonts w:ascii="Times New Roman" w:hAnsi="Times New Roman" w:cs="Times New Roman"/>
          <w:sz w:val="24"/>
          <w:szCs w:val="24"/>
        </w:rPr>
      </w:pPr>
      <w:r>
        <w:rPr>
          <w:rFonts w:ascii="Times New Roman" w:hAnsi="Times New Roman" w:cs="Times New Roman"/>
          <w:sz w:val="24"/>
          <w:szCs w:val="24"/>
        </w:rPr>
        <w:t xml:space="preserve">  </w:t>
      </w:r>
      <w:r w:rsidR="005702DC">
        <w:rPr>
          <w:rFonts w:ascii="Times New Roman" w:hAnsi="Times New Roman" w:cs="Times New Roman"/>
          <w:sz w:val="24"/>
          <w:szCs w:val="24"/>
        </w:rPr>
        <w:t xml:space="preserve">Atomic energy is an important resource that can be used in various fields such as weapons, industrial usage and medicine. However, atomic energy application must be carefully monitored because it has long-term risks such as nuclear accidents, radioactive waste and nuclear proliferation. These risks have numerous harmful effects on all areas where nuclear energy is present. Moreover, there are security problems as nuclear facilities can be targets for terrorism which makes the nuclear resources harder to manage. </w:t>
      </w:r>
      <w:r w:rsidR="00390DBA">
        <w:rPr>
          <w:rFonts w:ascii="Times New Roman" w:hAnsi="Times New Roman" w:cs="Times New Roman"/>
          <w:sz w:val="24"/>
          <w:szCs w:val="24"/>
        </w:rPr>
        <w:t xml:space="preserve">Another risk that makes atomic energy hard to control is nuclear tests. </w:t>
      </w:r>
      <w:r w:rsidR="005702DC">
        <w:rPr>
          <w:rFonts w:ascii="Times New Roman" w:hAnsi="Times New Roman" w:cs="Times New Roman"/>
          <w:sz w:val="24"/>
          <w:szCs w:val="24"/>
        </w:rPr>
        <w:t xml:space="preserve">Nuclear tests are </w:t>
      </w:r>
      <w:r w:rsidR="00390DBA">
        <w:rPr>
          <w:rFonts w:ascii="Times New Roman" w:hAnsi="Times New Roman" w:cs="Times New Roman"/>
          <w:sz w:val="24"/>
          <w:szCs w:val="24"/>
        </w:rPr>
        <w:t>the destruction of nuclear weapons which create serious threats against international security and human health.</w:t>
      </w:r>
      <w:r w:rsidR="006C0B8D">
        <w:rPr>
          <w:rFonts w:ascii="Times New Roman" w:hAnsi="Times New Roman" w:cs="Times New Roman"/>
          <w:sz w:val="24"/>
          <w:szCs w:val="24"/>
        </w:rPr>
        <w:t xml:space="preserve"> Nuclear security aims to protect people, property, society and environment from the harmful effects of high-energy radiation.</w:t>
      </w:r>
      <w:r w:rsidR="006C0B8D" w:rsidRPr="006C0B8D">
        <w:t xml:space="preserve"> </w:t>
      </w:r>
      <w:r w:rsidR="006C0B8D" w:rsidRPr="006C0B8D">
        <w:rPr>
          <w:rFonts w:ascii="Times New Roman" w:hAnsi="Times New Roman" w:cs="Times New Roman"/>
          <w:sz w:val="24"/>
          <w:szCs w:val="24"/>
        </w:rPr>
        <w:t xml:space="preserve">Nuclear security </w:t>
      </w:r>
      <w:r w:rsidR="006C0B8D">
        <w:rPr>
          <w:rFonts w:ascii="Times New Roman" w:hAnsi="Times New Roman" w:cs="Times New Roman"/>
          <w:sz w:val="24"/>
          <w:szCs w:val="24"/>
        </w:rPr>
        <w:t>studies focus on</w:t>
      </w:r>
      <w:r w:rsidR="006C0B8D" w:rsidRPr="006C0B8D">
        <w:rPr>
          <w:rFonts w:ascii="Times New Roman" w:hAnsi="Times New Roman" w:cs="Times New Roman"/>
          <w:sz w:val="24"/>
          <w:szCs w:val="24"/>
        </w:rPr>
        <w:t xml:space="preserve"> prevent</w:t>
      </w:r>
      <w:r w:rsidR="006C0B8D">
        <w:rPr>
          <w:rFonts w:ascii="Times New Roman" w:hAnsi="Times New Roman" w:cs="Times New Roman"/>
          <w:sz w:val="24"/>
          <w:szCs w:val="24"/>
        </w:rPr>
        <w:t>ing,</w:t>
      </w:r>
      <w:r w:rsidR="006C0B8D" w:rsidRPr="006C0B8D">
        <w:rPr>
          <w:rFonts w:ascii="Times New Roman" w:hAnsi="Times New Roman" w:cs="Times New Roman"/>
          <w:sz w:val="24"/>
          <w:szCs w:val="24"/>
        </w:rPr>
        <w:t xml:space="preserve"> detect</w:t>
      </w:r>
      <w:r w:rsidR="006C0B8D">
        <w:rPr>
          <w:rFonts w:ascii="Times New Roman" w:hAnsi="Times New Roman" w:cs="Times New Roman"/>
          <w:sz w:val="24"/>
          <w:szCs w:val="24"/>
        </w:rPr>
        <w:t>ing</w:t>
      </w:r>
      <w:r w:rsidR="006C0B8D" w:rsidRPr="006C0B8D">
        <w:rPr>
          <w:rFonts w:ascii="Times New Roman" w:hAnsi="Times New Roman" w:cs="Times New Roman"/>
          <w:sz w:val="24"/>
          <w:szCs w:val="24"/>
        </w:rPr>
        <w:t xml:space="preserve"> and respond</w:t>
      </w:r>
      <w:r w:rsidR="006C0B8D">
        <w:rPr>
          <w:rFonts w:ascii="Times New Roman" w:hAnsi="Times New Roman" w:cs="Times New Roman"/>
          <w:sz w:val="24"/>
          <w:szCs w:val="24"/>
        </w:rPr>
        <w:t>ing</w:t>
      </w:r>
      <w:r w:rsidR="006C0B8D" w:rsidRPr="006C0B8D">
        <w:rPr>
          <w:rFonts w:ascii="Times New Roman" w:hAnsi="Times New Roman" w:cs="Times New Roman"/>
          <w:sz w:val="24"/>
          <w:szCs w:val="24"/>
        </w:rPr>
        <w:t xml:space="preserve"> to </w:t>
      </w:r>
      <w:r w:rsidR="006C0B8D">
        <w:rPr>
          <w:rFonts w:ascii="Times New Roman" w:hAnsi="Times New Roman" w:cs="Times New Roman"/>
          <w:sz w:val="24"/>
          <w:szCs w:val="24"/>
        </w:rPr>
        <w:t xml:space="preserve">damaging </w:t>
      </w:r>
      <w:r w:rsidR="006C0B8D" w:rsidRPr="006C0B8D">
        <w:rPr>
          <w:rFonts w:ascii="Times New Roman" w:hAnsi="Times New Roman" w:cs="Times New Roman"/>
          <w:sz w:val="24"/>
          <w:szCs w:val="24"/>
        </w:rPr>
        <w:t xml:space="preserve">acts </w:t>
      </w:r>
      <w:r w:rsidR="006C0B8D">
        <w:rPr>
          <w:rFonts w:ascii="Times New Roman" w:hAnsi="Times New Roman" w:cs="Times New Roman"/>
          <w:sz w:val="24"/>
          <w:szCs w:val="24"/>
        </w:rPr>
        <w:t xml:space="preserve">of </w:t>
      </w:r>
      <w:r w:rsidR="006C0B8D" w:rsidRPr="006C0B8D">
        <w:rPr>
          <w:rFonts w:ascii="Times New Roman" w:hAnsi="Times New Roman" w:cs="Times New Roman"/>
          <w:sz w:val="24"/>
          <w:szCs w:val="24"/>
        </w:rPr>
        <w:t>facilities or activities that contain or use radioactive materials.</w:t>
      </w:r>
    </w:p>
    <w:p w14:paraId="515840E9" w14:textId="5F4A3C81" w:rsidR="008F3687" w:rsidRDefault="008F3687">
      <w:pPr>
        <w:rPr>
          <w:rFonts w:ascii="Times New Roman" w:hAnsi="Times New Roman" w:cs="Times New Roman"/>
          <w:sz w:val="24"/>
          <w:szCs w:val="24"/>
        </w:rPr>
      </w:pPr>
      <w:r>
        <w:rPr>
          <w:rFonts w:ascii="Times New Roman" w:hAnsi="Times New Roman" w:cs="Times New Roman"/>
          <w:sz w:val="24"/>
          <w:szCs w:val="24"/>
        </w:rPr>
        <w:t xml:space="preserve">  The technology infrastructure for nuclear security has been developed with the efforts of </w:t>
      </w:r>
      <w:r w:rsidR="00AC2584">
        <w:rPr>
          <w:rFonts w:ascii="Times New Roman" w:hAnsi="Times New Roman" w:cs="Times New Roman"/>
          <w:sz w:val="24"/>
          <w:szCs w:val="24"/>
        </w:rPr>
        <w:t>the United</w:t>
      </w:r>
      <w:r>
        <w:rPr>
          <w:rFonts w:ascii="Times New Roman" w:hAnsi="Times New Roman" w:cs="Times New Roman"/>
          <w:sz w:val="24"/>
          <w:szCs w:val="24"/>
        </w:rPr>
        <w:t xml:space="preserve"> Nations and international collaborations.</w:t>
      </w:r>
      <w:r w:rsidR="00AC2584">
        <w:rPr>
          <w:rFonts w:ascii="Times New Roman" w:hAnsi="Times New Roman" w:cs="Times New Roman"/>
          <w:sz w:val="24"/>
          <w:szCs w:val="24"/>
        </w:rPr>
        <w:t xml:space="preserve"> The International Atomic Energy Agency (IAEA) plays an important role in nuclear security by </w:t>
      </w:r>
      <w:r w:rsidR="00AC2584" w:rsidRPr="00AC2584">
        <w:rPr>
          <w:rFonts w:ascii="Times New Roman" w:hAnsi="Times New Roman" w:cs="Times New Roman"/>
          <w:sz w:val="24"/>
          <w:szCs w:val="24"/>
        </w:rPr>
        <w:t>promoting the safe, secure and peaceful use of nuclear technology.</w:t>
      </w:r>
      <w:r w:rsidR="00AC2584">
        <w:rPr>
          <w:rFonts w:ascii="Times New Roman" w:hAnsi="Times New Roman" w:cs="Times New Roman"/>
          <w:sz w:val="24"/>
          <w:szCs w:val="24"/>
        </w:rPr>
        <w:t xml:space="preserve"> In addition, the Global Initiative to Combat Nuclear Terrorism, launched in 2006, aims to strengthen the global collaboration in order to prevent nuclear terrorism.</w:t>
      </w:r>
      <w:r w:rsidR="00004DC6">
        <w:rPr>
          <w:rFonts w:ascii="Times New Roman" w:hAnsi="Times New Roman" w:cs="Times New Roman"/>
          <w:sz w:val="24"/>
          <w:szCs w:val="24"/>
        </w:rPr>
        <w:t xml:space="preserve"> Radiation detection systems to control and identify nuclear materials</w:t>
      </w:r>
      <w:r w:rsidR="008B562D">
        <w:rPr>
          <w:rFonts w:ascii="Times New Roman" w:hAnsi="Times New Roman" w:cs="Times New Roman"/>
          <w:sz w:val="24"/>
          <w:szCs w:val="24"/>
        </w:rPr>
        <w:t xml:space="preserve"> with the help of establishments like CANBERRA (Mirion Technologies) and RADOS technology are crucial past actions </w:t>
      </w:r>
      <w:r w:rsidR="000378C3">
        <w:rPr>
          <w:rFonts w:ascii="Times New Roman" w:hAnsi="Times New Roman" w:cs="Times New Roman"/>
          <w:sz w:val="24"/>
          <w:szCs w:val="24"/>
        </w:rPr>
        <w:t>done by independent companies</w:t>
      </w:r>
      <w:r w:rsidR="00004DC6">
        <w:rPr>
          <w:rFonts w:ascii="Times New Roman" w:hAnsi="Times New Roman" w:cs="Times New Roman"/>
          <w:sz w:val="24"/>
          <w:szCs w:val="24"/>
        </w:rPr>
        <w:t xml:space="preserve">. Furthermore, information-sharing networks such as United States Nuclear Regulatory </w:t>
      </w:r>
      <w:r w:rsidR="008B562D">
        <w:rPr>
          <w:rFonts w:ascii="Times New Roman" w:hAnsi="Times New Roman" w:cs="Times New Roman"/>
          <w:sz w:val="24"/>
          <w:szCs w:val="24"/>
        </w:rPr>
        <w:t>Commission</w:t>
      </w:r>
      <w:r w:rsidR="00004DC6">
        <w:rPr>
          <w:rFonts w:ascii="Times New Roman" w:hAnsi="Times New Roman" w:cs="Times New Roman"/>
          <w:sz w:val="24"/>
          <w:szCs w:val="24"/>
        </w:rPr>
        <w:t xml:space="preserve"> (U.S.NRC) </w:t>
      </w:r>
      <w:r w:rsidR="000378C3">
        <w:rPr>
          <w:rFonts w:ascii="Times New Roman" w:hAnsi="Times New Roman" w:cs="Times New Roman"/>
          <w:sz w:val="24"/>
          <w:szCs w:val="24"/>
        </w:rPr>
        <w:t xml:space="preserve">are </w:t>
      </w:r>
      <w:r w:rsidR="00004DC6">
        <w:rPr>
          <w:rFonts w:ascii="Times New Roman" w:hAnsi="Times New Roman" w:cs="Times New Roman"/>
          <w:sz w:val="24"/>
          <w:szCs w:val="24"/>
        </w:rPr>
        <w:t>established by the U.S. provide the communication between individuals and countries about the information related to nuclear threats</w:t>
      </w:r>
      <w:r w:rsidR="008B562D">
        <w:rPr>
          <w:rFonts w:ascii="Times New Roman" w:hAnsi="Times New Roman" w:cs="Times New Roman"/>
          <w:sz w:val="24"/>
          <w:szCs w:val="24"/>
        </w:rPr>
        <w:t>.</w:t>
      </w:r>
    </w:p>
    <w:p w14:paraId="52C18FA6" w14:textId="6D40BA82" w:rsidR="0058278D" w:rsidRDefault="0058278D">
      <w:pPr>
        <w:rPr>
          <w:rFonts w:ascii="Times New Roman" w:hAnsi="Times New Roman" w:cs="Times New Roman"/>
          <w:sz w:val="24"/>
          <w:szCs w:val="24"/>
        </w:rPr>
      </w:pPr>
      <w:r>
        <w:rPr>
          <w:rFonts w:ascii="Times New Roman" w:hAnsi="Times New Roman" w:cs="Times New Roman"/>
          <w:sz w:val="24"/>
          <w:szCs w:val="24"/>
        </w:rPr>
        <w:t xml:space="preserve">  The United States recognizes </w:t>
      </w:r>
      <w:r w:rsidR="00F3104E">
        <w:rPr>
          <w:rFonts w:ascii="Times New Roman" w:hAnsi="Times New Roman" w:cs="Times New Roman"/>
          <w:sz w:val="24"/>
          <w:szCs w:val="24"/>
        </w:rPr>
        <w:t xml:space="preserve">the importance </w:t>
      </w:r>
      <w:r>
        <w:rPr>
          <w:rFonts w:ascii="Times New Roman" w:hAnsi="Times New Roman" w:cs="Times New Roman"/>
          <w:sz w:val="24"/>
          <w:szCs w:val="24"/>
        </w:rPr>
        <w:t>of providing nuclear security all around the world. To develop the technology infrastructure regarding nuclear energy,</w:t>
      </w:r>
      <w:r w:rsidR="00F55460">
        <w:rPr>
          <w:rFonts w:ascii="Times New Roman" w:hAnsi="Times New Roman" w:cs="Times New Roman"/>
          <w:sz w:val="24"/>
          <w:szCs w:val="24"/>
        </w:rPr>
        <w:t xml:space="preserve"> United States collaborates with global organizations including IAEA to improve its detection strategies and technologies. In addition, United States actively participates in international nuclear security initiatives and the global dialogue. Furthermore, the U.S. uses latest technologies </w:t>
      </w:r>
      <w:r w:rsidR="00B057F6">
        <w:rPr>
          <w:rFonts w:ascii="Times New Roman" w:hAnsi="Times New Roman" w:cs="Times New Roman"/>
          <w:sz w:val="24"/>
          <w:szCs w:val="24"/>
        </w:rPr>
        <w:t xml:space="preserve">surveillance systems to strengthen nuclear security at the important facilities. These advanced technologies provide effective </w:t>
      </w:r>
      <w:r w:rsidR="00C22B9C">
        <w:rPr>
          <w:rFonts w:ascii="Times New Roman" w:hAnsi="Times New Roman" w:cs="Times New Roman"/>
          <w:sz w:val="24"/>
          <w:szCs w:val="24"/>
        </w:rPr>
        <w:t>control</w:t>
      </w:r>
      <w:r w:rsidR="00B057F6">
        <w:rPr>
          <w:rFonts w:ascii="Times New Roman" w:hAnsi="Times New Roman" w:cs="Times New Roman"/>
          <w:sz w:val="24"/>
          <w:szCs w:val="24"/>
        </w:rPr>
        <w:t xml:space="preserve"> and </w:t>
      </w:r>
      <w:r w:rsidR="00C22B9C">
        <w:rPr>
          <w:rFonts w:ascii="Times New Roman" w:hAnsi="Times New Roman" w:cs="Times New Roman"/>
          <w:sz w:val="24"/>
          <w:szCs w:val="24"/>
        </w:rPr>
        <w:t>fast responses</w:t>
      </w:r>
      <w:r w:rsidR="00B057F6">
        <w:rPr>
          <w:rFonts w:ascii="Times New Roman" w:hAnsi="Times New Roman" w:cs="Times New Roman"/>
          <w:sz w:val="24"/>
          <w:szCs w:val="24"/>
        </w:rPr>
        <w:t xml:space="preserve"> to nuclear dangers.</w:t>
      </w:r>
    </w:p>
    <w:p w14:paraId="79BA7CE2" w14:textId="7D76BD21" w:rsidR="00660E3C" w:rsidRDefault="00C22B9C" w:rsidP="00660E3C">
      <w:pPr>
        <w:rPr>
          <w:rFonts w:ascii="Times New Roman" w:hAnsi="Times New Roman" w:cs="Times New Roman"/>
          <w:sz w:val="24"/>
          <w:szCs w:val="24"/>
        </w:rPr>
      </w:pPr>
      <w:r>
        <w:rPr>
          <w:rFonts w:ascii="Times New Roman" w:hAnsi="Times New Roman" w:cs="Times New Roman"/>
          <w:sz w:val="24"/>
          <w:szCs w:val="24"/>
        </w:rPr>
        <w:t xml:space="preserve"> </w:t>
      </w:r>
      <w:r w:rsidR="00E170CD">
        <w:rPr>
          <w:rFonts w:ascii="Times New Roman" w:hAnsi="Times New Roman" w:cs="Times New Roman"/>
          <w:sz w:val="24"/>
          <w:szCs w:val="24"/>
        </w:rPr>
        <w:t xml:space="preserve">Although we cannot completely clear off the damage caused by some nuclear accidents but as the United States, we think that we must do our best to minimize these accidents and the damage that may occur. We think </w:t>
      </w:r>
      <w:r>
        <w:rPr>
          <w:rFonts w:ascii="Times New Roman" w:hAnsi="Times New Roman" w:cs="Times New Roman"/>
          <w:sz w:val="24"/>
          <w:szCs w:val="24"/>
        </w:rPr>
        <w:t>AI-</w:t>
      </w:r>
      <w:r w:rsidR="00096C7C">
        <w:rPr>
          <w:rFonts w:ascii="Times New Roman" w:hAnsi="Times New Roman" w:cs="Times New Roman"/>
          <w:sz w:val="24"/>
          <w:szCs w:val="24"/>
        </w:rPr>
        <w:t>powered</w:t>
      </w:r>
      <w:r>
        <w:rPr>
          <w:rFonts w:ascii="Times New Roman" w:hAnsi="Times New Roman" w:cs="Times New Roman"/>
          <w:sz w:val="24"/>
          <w:szCs w:val="24"/>
        </w:rPr>
        <w:t xml:space="preserve"> systems</w:t>
      </w:r>
      <w:r w:rsidR="00E170CD">
        <w:rPr>
          <w:rFonts w:ascii="Times New Roman" w:hAnsi="Times New Roman" w:cs="Times New Roman"/>
          <w:sz w:val="24"/>
          <w:szCs w:val="24"/>
        </w:rPr>
        <w:t xml:space="preserve"> would be </w:t>
      </w:r>
      <w:r w:rsidR="00F26B64">
        <w:rPr>
          <w:rFonts w:ascii="Times New Roman" w:hAnsi="Times New Roman" w:cs="Times New Roman"/>
          <w:sz w:val="24"/>
          <w:szCs w:val="24"/>
        </w:rPr>
        <w:t>useful</w:t>
      </w:r>
      <w:r w:rsidR="00E170CD">
        <w:rPr>
          <w:rFonts w:ascii="Times New Roman" w:hAnsi="Times New Roman" w:cs="Times New Roman"/>
          <w:sz w:val="24"/>
          <w:szCs w:val="24"/>
        </w:rPr>
        <w:t xml:space="preserve"> because these systems can help us with r</w:t>
      </w:r>
      <w:r>
        <w:rPr>
          <w:rFonts w:ascii="Times New Roman" w:hAnsi="Times New Roman" w:cs="Times New Roman"/>
          <w:sz w:val="24"/>
          <w:szCs w:val="24"/>
        </w:rPr>
        <w:t xml:space="preserve">isk </w:t>
      </w:r>
      <w:r w:rsidR="00096C7C">
        <w:rPr>
          <w:rFonts w:ascii="Times New Roman" w:hAnsi="Times New Roman" w:cs="Times New Roman"/>
          <w:sz w:val="24"/>
          <w:szCs w:val="24"/>
        </w:rPr>
        <w:t>prediction</w:t>
      </w:r>
      <w:r w:rsidR="00E170CD">
        <w:rPr>
          <w:rFonts w:ascii="Times New Roman" w:hAnsi="Times New Roman" w:cs="Times New Roman"/>
          <w:sz w:val="24"/>
          <w:szCs w:val="24"/>
        </w:rPr>
        <w:t xml:space="preserve"> in nuclear facilities by the usage of </w:t>
      </w:r>
      <w:r w:rsidR="00F26B64">
        <w:rPr>
          <w:rFonts w:ascii="Times New Roman" w:hAnsi="Times New Roman" w:cs="Times New Roman"/>
          <w:sz w:val="24"/>
          <w:szCs w:val="24"/>
        </w:rPr>
        <w:t>drone-based monitoring</w:t>
      </w:r>
      <w:r w:rsidR="00096C7C">
        <w:rPr>
          <w:rFonts w:ascii="Times New Roman" w:hAnsi="Times New Roman" w:cs="Times New Roman"/>
          <w:sz w:val="24"/>
          <w:szCs w:val="24"/>
        </w:rPr>
        <w:t xml:space="preserve">, </w:t>
      </w:r>
      <w:r w:rsidR="00F26B64">
        <w:rPr>
          <w:rFonts w:ascii="Times New Roman" w:hAnsi="Times New Roman" w:cs="Times New Roman"/>
          <w:sz w:val="24"/>
          <w:szCs w:val="24"/>
        </w:rPr>
        <w:t xml:space="preserve">especially in the areas where there are high risks of </w:t>
      </w:r>
      <w:r w:rsidR="00771FF7">
        <w:rPr>
          <w:rFonts w:ascii="Times New Roman" w:hAnsi="Times New Roman" w:cs="Times New Roman"/>
          <w:sz w:val="24"/>
          <w:szCs w:val="24"/>
        </w:rPr>
        <w:t xml:space="preserve">nuclear explosions. Additionally, we should provide comprehensive technical </w:t>
      </w:r>
      <w:r w:rsidR="005B7451">
        <w:rPr>
          <w:rFonts w:ascii="Times New Roman" w:hAnsi="Times New Roman" w:cs="Times New Roman"/>
          <w:sz w:val="24"/>
          <w:szCs w:val="24"/>
        </w:rPr>
        <w:t>training</w:t>
      </w:r>
      <w:r w:rsidR="00771FF7">
        <w:rPr>
          <w:rFonts w:ascii="Times New Roman" w:hAnsi="Times New Roman" w:cs="Times New Roman"/>
          <w:sz w:val="24"/>
          <w:szCs w:val="24"/>
        </w:rPr>
        <w:t xml:space="preserve"> to the operators working in nuclear facilities in order to avoid nuclear accidents.</w:t>
      </w:r>
      <w:r w:rsidR="005B7451">
        <w:rPr>
          <w:rFonts w:ascii="Times New Roman" w:hAnsi="Times New Roman" w:cs="Times New Roman"/>
          <w:sz w:val="24"/>
          <w:szCs w:val="24"/>
        </w:rPr>
        <w:t xml:space="preserve"> Routine drills will help these operators understand and experience what to do in case of an emergency.</w:t>
      </w:r>
      <w:r w:rsidR="00660E3C" w:rsidRPr="00660E3C">
        <w:rPr>
          <w:rFonts w:ascii="Times New Roman" w:hAnsi="Times New Roman" w:cs="Times New Roman"/>
          <w:sz w:val="24"/>
          <w:szCs w:val="24"/>
        </w:rPr>
        <w:t xml:space="preserve"> </w:t>
      </w:r>
      <w:r w:rsidR="00660E3C">
        <w:rPr>
          <w:rFonts w:ascii="Times New Roman" w:hAnsi="Times New Roman" w:cs="Times New Roman"/>
          <w:sz w:val="24"/>
          <w:szCs w:val="24"/>
        </w:rPr>
        <w:t>Moreover, building d</w:t>
      </w:r>
      <w:r w:rsidR="00660E3C">
        <w:rPr>
          <w:rFonts w:ascii="Times New Roman" w:hAnsi="Times New Roman" w:cs="Times New Roman"/>
          <w:sz w:val="24"/>
          <w:szCs w:val="24"/>
        </w:rPr>
        <w:t xml:space="preserve">igital models of nuclear </w:t>
      </w:r>
      <w:r w:rsidR="00660E3C">
        <w:rPr>
          <w:rFonts w:ascii="Times New Roman" w:hAnsi="Times New Roman" w:cs="Times New Roman"/>
          <w:sz w:val="24"/>
          <w:szCs w:val="24"/>
        </w:rPr>
        <w:lastRenderedPageBreak/>
        <w:t xml:space="preserve">facilities </w:t>
      </w:r>
      <w:r w:rsidR="00660E3C">
        <w:rPr>
          <w:rFonts w:ascii="Times New Roman" w:hAnsi="Times New Roman" w:cs="Times New Roman"/>
          <w:sz w:val="24"/>
          <w:szCs w:val="24"/>
        </w:rPr>
        <w:t xml:space="preserve">with the help of other UN bodies like the </w:t>
      </w:r>
      <w:r w:rsidR="00660E3C" w:rsidRPr="00660E3C">
        <w:rPr>
          <w:rFonts w:ascii="Times New Roman" w:hAnsi="Times New Roman" w:cs="Times New Roman"/>
          <w:sz w:val="24"/>
          <w:szCs w:val="24"/>
        </w:rPr>
        <w:t>United Nations Office for Disaster Risk Reduction (UNDRR)</w:t>
      </w:r>
      <w:r w:rsidR="00660E3C">
        <w:rPr>
          <w:rFonts w:ascii="Times New Roman" w:hAnsi="Times New Roman" w:cs="Times New Roman"/>
          <w:sz w:val="24"/>
          <w:szCs w:val="24"/>
        </w:rPr>
        <w:t xml:space="preserve"> can help us </w:t>
      </w:r>
      <w:r w:rsidR="00F3104E">
        <w:rPr>
          <w:rFonts w:ascii="Times New Roman" w:hAnsi="Times New Roman" w:cs="Times New Roman"/>
          <w:sz w:val="24"/>
          <w:szCs w:val="24"/>
        </w:rPr>
        <w:t xml:space="preserve">with </w:t>
      </w:r>
      <w:r w:rsidR="00660E3C">
        <w:rPr>
          <w:rFonts w:ascii="Times New Roman" w:hAnsi="Times New Roman" w:cs="Times New Roman"/>
          <w:sz w:val="24"/>
          <w:szCs w:val="24"/>
        </w:rPr>
        <w:t>any risk assessments.</w:t>
      </w:r>
    </w:p>
    <w:p w14:paraId="77710917" w14:textId="77777777" w:rsidR="004751AA" w:rsidRDefault="004751AA" w:rsidP="00660E3C">
      <w:pPr>
        <w:rPr>
          <w:rFonts w:ascii="Times New Roman" w:hAnsi="Times New Roman" w:cs="Times New Roman"/>
          <w:sz w:val="24"/>
          <w:szCs w:val="24"/>
        </w:rPr>
      </w:pPr>
      <w:r>
        <w:rPr>
          <w:rFonts w:ascii="Times New Roman" w:hAnsi="Times New Roman" w:cs="Times New Roman"/>
          <w:sz w:val="24"/>
          <w:szCs w:val="24"/>
        </w:rPr>
        <w:t>Bibliography:</w:t>
      </w:r>
    </w:p>
    <w:p w14:paraId="2105D988" w14:textId="1BFFF720" w:rsidR="004751AA" w:rsidRDefault="004751AA" w:rsidP="00660E3C">
      <w:pPr>
        <w:rPr>
          <w:rFonts w:ascii="Times New Roman" w:hAnsi="Times New Roman" w:cs="Times New Roman"/>
          <w:sz w:val="24"/>
          <w:szCs w:val="24"/>
        </w:rPr>
      </w:pPr>
      <w:r>
        <w:rPr>
          <w:rFonts w:ascii="Times New Roman" w:hAnsi="Times New Roman" w:cs="Times New Roman"/>
          <w:sz w:val="24"/>
          <w:szCs w:val="24"/>
        </w:rPr>
        <w:t>International Atomic Energy Agency (2014).</w:t>
      </w:r>
      <w:r w:rsidRPr="004751AA">
        <w:t xml:space="preserve"> </w:t>
      </w:r>
      <w:hyperlink r:id="rId5" w:history="1">
        <w:r w:rsidRPr="009441F2">
          <w:rPr>
            <w:rStyle w:val="Kpr"/>
            <w:rFonts w:ascii="Times New Roman" w:hAnsi="Times New Roman" w:cs="Times New Roman"/>
            <w:sz w:val="24"/>
            <w:szCs w:val="24"/>
          </w:rPr>
          <w:t>https://www.iaea.org/topics/nuclear-safety-and-security</w:t>
        </w:r>
      </w:hyperlink>
    </w:p>
    <w:p w14:paraId="7E03F168" w14:textId="607DD9C8" w:rsidR="004751AA" w:rsidRDefault="004751AA" w:rsidP="00660E3C">
      <w:pPr>
        <w:rPr>
          <w:rFonts w:ascii="Times New Roman" w:hAnsi="Times New Roman" w:cs="Times New Roman"/>
          <w:sz w:val="24"/>
          <w:szCs w:val="24"/>
        </w:rPr>
      </w:pPr>
      <w:r>
        <w:rPr>
          <w:rFonts w:ascii="Times New Roman" w:hAnsi="Times New Roman" w:cs="Times New Roman"/>
          <w:sz w:val="24"/>
          <w:szCs w:val="24"/>
        </w:rPr>
        <w:t>International Atomic Energy Agency</w:t>
      </w:r>
      <w:r>
        <w:rPr>
          <w:rFonts w:ascii="Times New Roman" w:hAnsi="Times New Roman" w:cs="Times New Roman"/>
          <w:sz w:val="24"/>
          <w:szCs w:val="24"/>
        </w:rPr>
        <w:t>.</w:t>
      </w:r>
      <w:r w:rsidRPr="004751AA">
        <w:t xml:space="preserve"> </w:t>
      </w:r>
      <w:hyperlink r:id="rId6" w:history="1">
        <w:r w:rsidRPr="009441F2">
          <w:rPr>
            <w:rStyle w:val="Kpr"/>
            <w:rFonts w:ascii="Times New Roman" w:hAnsi="Times New Roman" w:cs="Times New Roman"/>
            <w:sz w:val="24"/>
            <w:szCs w:val="24"/>
          </w:rPr>
          <w:t>https://www.iaea.org/topics/nuclear-installations/establishing-safety-infrastructure</w:t>
        </w:r>
      </w:hyperlink>
    </w:p>
    <w:p w14:paraId="7A513B87" w14:textId="14F5E183" w:rsidR="004751AA" w:rsidRDefault="004751AA" w:rsidP="00660E3C">
      <w:pPr>
        <w:rPr>
          <w:rFonts w:ascii="Times New Roman" w:hAnsi="Times New Roman" w:cs="Times New Roman"/>
          <w:sz w:val="24"/>
          <w:szCs w:val="24"/>
        </w:rPr>
      </w:pPr>
      <w:r>
        <w:rPr>
          <w:rFonts w:ascii="Times New Roman" w:hAnsi="Times New Roman" w:cs="Times New Roman"/>
          <w:sz w:val="24"/>
          <w:szCs w:val="24"/>
        </w:rPr>
        <w:t>United States Nuclear Regulatory Commission (U.S.NRC)</w:t>
      </w:r>
      <w:r>
        <w:rPr>
          <w:rFonts w:ascii="Times New Roman" w:hAnsi="Times New Roman" w:cs="Times New Roman"/>
          <w:sz w:val="24"/>
          <w:szCs w:val="24"/>
        </w:rPr>
        <w:t>.</w:t>
      </w:r>
      <w:r w:rsidRPr="004751AA">
        <w:t xml:space="preserve"> </w:t>
      </w:r>
      <w:hyperlink r:id="rId7" w:history="1">
        <w:r w:rsidRPr="009441F2">
          <w:rPr>
            <w:rStyle w:val="Kpr"/>
            <w:rFonts w:ascii="Times New Roman" w:hAnsi="Times New Roman" w:cs="Times New Roman"/>
            <w:sz w:val="24"/>
            <w:szCs w:val="24"/>
          </w:rPr>
          <w:t>https://www.nrc.gov/security.html</w:t>
        </w:r>
      </w:hyperlink>
    </w:p>
    <w:p w14:paraId="767D5C9F" w14:textId="1A0A6B8B" w:rsidR="004751AA" w:rsidRDefault="004751AA" w:rsidP="00660E3C">
      <w:pPr>
        <w:rPr>
          <w:rFonts w:ascii="Times New Roman" w:hAnsi="Times New Roman" w:cs="Times New Roman"/>
          <w:sz w:val="24"/>
          <w:szCs w:val="24"/>
        </w:rPr>
      </w:pPr>
      <w:r>
        <w:rPr>
          <w:rFonts w:ascii="Times New Roman" w:hAnsi="Times New Roman" w:cs="Times New Roman"/>
          <w:sz w:val="24"/>
          <w:szCs w:val="24"/>
        </w:rPr>
        <w:t>Nuclear Energy Institute.</w:t>
      </w:r>
      <w:r w:rsidRPr="004751AA">
        <w:t xml:space="preserve"> </w:t>
      </w:r>
      <w:hyperlink r:id="rId8" w:history="1">
        <w:r w:rsidRPr="009441F2">
          <w:rPr>
            <w:rStyle w:val="Kpr"/>
            <w:rFonts w:ascii="Times New Roman" w:hAnsi="Times New Roman" w:cs="Times New Roman"/>
            <w:sz w:val="24"/>
            <w:szCs w:val="24"/>
          </w:rPr>
          <w:t>https://www.nei.org/news/2024/fissionary-s3e6-will-shackel</w:t>
        </w:r>
      </w:hyperlink>
    </w:p>
    <w:p w14:paraId="64391355" w14:textId="77777777" w:rsidR="004751AA" w:rsidRDefault="004751AA" w:rsidP="00660E3C">
      <w:pPr>
        <w:rPr>
          <w:rFonts w:ascii="Times New Roman" w:hAnsi="Times New Roman" w:cs="Times New Roman"/>
          <w:sz w:val="24"/>
          <w:szCs w:val="24"/>
        </w:rPr>
      </w:pPr>
    </w:p>
    <w:p w14:paraId="67EAB7E3" w14:textId="77777777" w:rsidR="004751AA" w:rsidRDefault="004751AA" w:rsidP="00660E3C">
      <w:pPr>
        <w:rPr>
          <w:rFonts w:ascii="Times New Roman" w:hAnsi="Times New Roman" w:cs="Times New Roman"/>
          <w:sz w:val="24"/>
          <w:szCs w:val="24"/>
        </w:rPr>
      </w:pPr>
    </w:p>
    <w:p w14:paraId="51A5F690" w14:textId="77777777" w:rsidR="004751AA" w:rsidRDefault="004751AA" w:rsidP="00660E3C">
      <w:pPr>
        <w:rPr>
          <w:rFonts w:ascii="Times New Roman" w:hAnsi="Times New Roman" w:cs="Times New Roman"/>
          <w:sz w:val="24"/>
          <w:szCs w:val="24"/>
        </w:rPr>
      </w:pPr>
    </w:p>
    <w:p w14:paraId="17704496" w14:textId="22473696" w:rsidR="00660E3C" w:rsidRDefault="00660E3C" w:rsidP="00660E3C">
      <w:pPr>
        <w:rPr>
          <w:rFonts w:ascii="Times New Roman" w:hAnsi="Times New Roman" w:cs="Times New Roman"/>
          <w:sz w:val="24"/>
          <w:szCs w:val="24"/>
        </w:rPr>
      </w:pPr>
      <w:r>
        <w:rPr>
          <w:rFonts w:ascii="Times New Roman" w:hAnsi="Times New Roman" w:cs="Times New Roman"/>
          <w:sz w:val="24"/>
          <w:szCs w:val="24"/>
        </w:rPr>
        <w:t xml:space="preserve"> </w:t>
      </w:r>
    </w:p>
    <w:p w14:paraId="67EE657A" w14:textId="4903E33E" w:rsidR="00660E3C" w:rsidRDefault="00660E3C" w:rsidP="00660E3C">
      <w:pPr>
        <w:rPr>
          <w:rFonts w:ascii="Times New Roman" w:hAnsi="Times New Roman" w:cs="Times New Roman"/>
          <w:sz w:val="24"/>
          <w:szCs w:val="24"/>
        </w:rPr>
      </w:pPr>
    </w:p>
    <w:p w14:paraId="7007B767" w14:textId="3FB7D58F" w:rsidR="00096C7C" w:rsidRDefault="00096C7C" w:rsidP="00771FF7">
      <w:pPr>
        <w:rPr>
          <w:rFonts w:ascii="Times New Roman" w:hAnsi="Times New Roman" w:cs="Times New Roman"/>
          <w:sz w:val="24"/>
          <w:szCs w:val="24"/>
        </w:rPr>
      </w:pPr>
    </w:p>
    <w:p w14:paraId="365AB299" w14:textId="77777777" w:rsidR="00771FF7" w:rsidRDefault="00771FF7">
      <w:pPr>
        <w:rPr>
          <w:rFonts w:ascii="Times New Roman" w:hAnsi="Times New Roman" w:cs="Times New Roman"/>
          <w:sz w:val="24"/>
          <w:szCs w:val="24"/>
        </w:rPr>
      </w:pPr>
    </w:p>
    <w:p w14:paraId="3380395C" w14:textId="77777777" w:rsidR="00771FF7" w:rsidRDefault="00771FF7">
      <w:pPr>
        <w:rPr>
          <w:rFonts w:ascii="Times New Roman" w:hAnsi="Times New Roman" w:cs="Times New Roman"/>
          <w:sz w:val="24"/>
          <w:szCs w:val="24"/>
        </w:rPr>
      </w:pPr>
    </w:p>
    <w:p w14:paraId="1B50211F" w14:textId="77777777" w:rsidR="00771FF7" w:rsidRDefault="00771FF7">
      <w:pPr>
        <w:rPr>
          <w:rFonts w:ascii="Times New Roman" w:hAnsi="Times New Roman" w:cs="Times New Roman"/>
          <w:sz w:val="24"/>
          <w:szCs w:val="24"/>
        </w:rPr>
      </w:pPr>
    </w:p>
    <w:p w14:paraId="0FE3FEB6" w14:textId="77777777" w:rsidR="00C22B9C" w:rsidRDefault="00C22B9C">
      <w:pPr>
        <w:rPr>
          <w:rFonts w:ascii="Times New Roman" w:hAnsi="Times New Roman" w:cs="Times New Roman"/>
          <w:sz w:val="24"/>
          <w:szCs w:val="24"/>
        </w:rPr>
      </w:pPr>
    </w:p>
    <w:p w14:paraId="4884ABA2" w14:textId="77777777" w:rsidR="003C455D" w:rsidRDefault="003C455D">
      <w:pPr>
        <w:rPr>
          <w:rFonts w:ascii="Times New Roman" w:hAnsi="Times New Roman" w:cs="Times New Roman"/>
          <w:sz w:val="24"/>
          <w:szCs w:val="24"/>
        </w:rPr>
      </w:pPr>
    </w:p>
    <w:p w14:paraId="3A6F92D8" w14:textId="754DDD21" w:rsidR="003C455D" w:rsidRDefault="003C455D">
      <w:pPr>
        <w:rPr>
          <w:rFonts w:ascii="Times New Roman" w:hAnsi="Times New Roman" w:cs="Times New Roman"/>
          <w:sz w:val="24"/>
          <w:szCs w:val="24"/>
        </w:rPr>
      </w:pPr>
    </w:p>
    <w:p w14:paraId="7C49C8BB" w14:textId="77777777" w:rsidR="003C455D" w:rsidRPr="003C455D" w:rsidRDefault="003C455D">
      <w:pPr>
        <w:rPr>
          <w:rFonts w:ascii="Times New Roman" w:hAnsi="Times New Roman" w:cs="Times New Roman"/>
          <w:sz w:val="24"/>
          <w:szCs w:val="24"/>
        </w:rPr>
      </w:pPr>
    </w:p>
    <w:sectPr w:rsidR="003C455D" w:rsidRPr="003C4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E2"/>
    <w:rsid w:val="00004DC6"/>
    <w:rsid w:val="000378C3"/>
    <w:rsid w:val="00096C7C"/>
    <w:rsid w:val="00116CFB"/>
    <w:rsid w:val="00353AE2"/>
    <w:rsid w:val="00390DBA"/>
    <w:rsid w:val="003C455D"/>
    <w:rsid w:val="004751AA"/>
    <w:rsid w:val="004E4138"/>
    <w:rsid w:val="005702DC"/>
    <w:rsid w:val="0058278D"/>
    <w:rsid w:val="005B7451"/>
    <w:rsid w:val="00660E3C"/>
    <w:rsid w:val="006C0B8D"/>
    <w:rsid w:val="00771FF7"/>
    <w:rsid w:val="007720A1"/>
    <w:rsid w:val="008B562D"/>
    <w:rsid w:val="008F3687"/>
    <w:rsid w:val="00A27049"/>
    <w:rsid w:val="00AB6F07"/>
    <w:rsid w:val="00AC2584"/>
    <w:rsid w:val="00AE0526"/>
    <w:rsid w:val="00B057F6"/>
    <w:rsid w:val="00C22B9C"/>
    <w:rsid w:val="00D5417E"/>
    <w:rsid w:val="00E170CD"/>
    <w:rsid w:val="00E21EDB"/>
    <w:rsid w:val="00E456D2"/>
    <w:rsid w:val="00F26B64"/>
    <w:rsid w:val="00F3104E"/>
    <w:rsid w:val="00F55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C086"/>
  <w15:chartTrackingRefBased/>
  <w15:docId w15:val="{362DA922-84E2-4A13-BF73-6DB43E7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353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53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53AE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53AE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53AE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53A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53A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53A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53A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3AE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53AE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53AE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53AE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53AE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53A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53A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53A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53AE2"/>
    <w:rPr>
      <w:rFonts w:eastAsiaTheme="majorEastAsia" w:cstheme="majorBidi"/>
      <w:color w:val="272727" w:themeColor="text1" w:themeTint="D8"/>
    </w:rPr>
  </w:style>
  <w:style w:type="paragraph" w:styleId="KonuBal">
    <w:name w:val="Title"/>
    <w:basedOn w:val="Normal"/>
    <w:next w:val="Normal"/>
    <w:link w:val="KonuBalChar"/>
    <w:uiPriority w:val="10"/>
    <w:qFormat/>
    <w:rsid w:val="00353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3AE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AE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53AE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53AE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53AE2"/>
    <w:rPr>
      <w:i/>
      <w:iCs/>
      <w:color w:val="404040" w:themeColor="text1" w:themeTint="BF"/>
    </w:rPr>
  </w:style>
  <w:style w:type="paragraph" w:styleId="ListeParagraf">
    <w:name w:val="List Paragraph"/>
    <w:basedOn w:val="Normal"/>
    <w:uiPriority w:val="34"/>
    <w:qFormat/>
    <w:rsid w:val="00353AE2"/>
    <w:pPr>
      <w:ind w:left="720"/>
      <w:contextualSpacing/>
    </w:pPr>
  </w:style>
  <w:style w:type="character" w:styleId="GlVurgulama">
    <w:name w:val="Intense Emphasis"/>
    <w:basedOn w:val="VarsaylanParagrafYazTipi"/>
    <w:uiPriority w:val="21"/>
    <w:qFormat/>
    <w:rsid w:val="00353AE2"/>
    <w:rPr>
      <w:i/>
      <w:iCs/>
      <w:color w:val="0F4761" w:themeColor="accent1" w:themeShade="BF"/>
    </w:rPr>
  </w:style>
  <w:style w:type="paragraph" w:styleId="GlAlnt">
    <w:name w:val="Intense Quote"/>
    <w:basedOn w:val="Normal"/>
    <w:next w:val="Normal"/>
    <w:link w:val="GlAlntChar"/>
    <w:uiPriority w:val="30"/>
    <w:qFormat/>
    <w:rsid w:val="00353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53AE2"/>
    <w:rPr>
      <w:i/>
      <w:iCs/>
      <w:color w:val="0F4761" w:themeColor="accent1" w:themeShade="BF"/>
    </w:rPr>
  </w:style>
  <w:style w:type="character" w:styleId="GlBavuru">
    <w:name w:val="Intense Reference"/>
    <w:basedOn w:val="VarsaylanParagrafYazTipi"/>
    <w:uiPriority w:val="32"/>
    <w:qFormat/>
    <w:rsid w:val="00353AE2"/>
    <w:rPr>
      <w:b/>
      <w:bCs/>
      <w:smallCaps/>
      <w:color w:val="0F4761" w:themeColor="accent1" w:themeShade="BF"/>
      <w:spacing w:val="5"/>
    </w:rPr>
  </w:style>
  <w:style w:type="character" w:styleId="Kpr">
    <w:name w:val="Hyperlink"/>
    <w:basedOn w:val="VarsaylanParagrafYazTipi"/>
    <w:uiPriority w:val="99"/>
    <w:unhideWhenUsed/>
    <w:rsid w:val="004751AA"/>
    <w:rPr>
      <w:color w:val="467886" w:themeColor="hyperlink"/>
      <w:u w:val="single"/>
    </w:rPr>
  </w:style>
  <w:style w:type="character" w:styleId="zmlenmeyenBahsetme">
    <w:name w:val="Unresolved Mention"/>
    <w:basedOn w:val="VarsaylanParagrafYazTipi"/>
    <w:uiPriority w:val="99"/>
    <w:semiHidden/>
    <w:unhideWhenUsed/>
    <w:rsid w:val="0047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i.org/news/2024/fissionary-s3e6-will-shackel" TargetMode="External"/><Relationship Id="rId3" Type="http://schemas.openxmlformats.org/officeDocument/2006/relationships/webSettings" Target="webSettings.xml"/><Relationship Id="rId7" Type="http://schemas.openxmlformats.org/officeDocument/2006/relationships/hyperlink" Target="https://www.nrc.gov/securit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aea.org/topics/nuclear-installations/establishing-safety-infrastructure" TargetMode="External"/><Relationship Id="rId5" Type="http://schemas.openxmlformats.org/officeDocument/2006/relationships/hyperlink" Target="https://www.iaea.org/topics/nuclear-safety-and-security"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649</Words>
  <Characters>3705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Alp  Tezcanlı</dc:creator>
  <cp:keywords/>
  <dc:description/>
  <cp:lastModifiedBy>Mehmet Alp  Tezcanlı</cp:lastModifiedBy>
  <cp:revision>3</cp:revision>
  <dcterms:created xsi:type="dcterms:W3CDTF">2024-12-20T16:23:00Z</dcterms:created>
  <dcterms:modified xsi:type="dcterms:W3CDTF">2024-12-20T16:27:00Z</dcterms:modified>
</cp:coreProperties>
</file>