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7055" w14:textId="6415535F" w:rsidR="00466739" w:rsidRPr="008062A5" w:rsidRDefault="00466739" w:rsidP="00E453CA">
      <w:pPr>
        <w:spacing w:line="276" w:lineRule="auto"/>
        <w:rPr>
          <w:rFonts w:ascii="Times New Roman" w:hAnsi="Times New Roman" w:cs="Times New Roman"/>
          <w:sz w:val="22"/>
          <w:szCs w:val="22"/>
          <w:lang w:val="en-US"/>
        </w:rPr>
      </w:pPr>
      <w:r w:rsidRPr="008062A5">
        <w:rPr>
          <w:b/>
          <w:bCs/>
          <w:noProof/>
          <w:lang w:val="en-US"/>
        </w:rPr>
        <w:drawing>
          <wp:anchor distT="0" distB="0" distL="114300" distR="114300" simplePos="0" relativeHeight="251658240" behindDoc="0" locked="0" layoutInCell="1" allowOverlap="1" wp14:anchorId="4DE5CA21" wp14:editId="577ED73A">
            <wp:simplePos x="0" y="0"/>
            <wp:positionH relativeFrom="column">
              <wp:posOffset>4214192</wp:posOffset>
            </wp:positionH>
            <wp:positionV relativeFrom="paragraph">
              <wp:posOffset>359</wp:posOffset>
            </wp:positionV>
            <wp:extent cx="1948070" cy="1298284"/>
            <wp:effectExtent l="0" t="0" r="0" b="0"/>
            <wp:wrapSquare wrapText="bothSides"/>
            <wp:docPr id="1016665726" name="Resim 1" descr="dikdörtgen, bayrak, kırmızı,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65726" name="Resim 1" descr="dikdörtgen, bayrak, kırmızı, tasarım içeren bir resim&#10;&#10;Açıklama otomatik olarak oluşturuldu"/>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8070" cy="1298284"/>
                    </a:xfrm>
                    <a:prstGeom prst="rect">
                      <a:avLst/>
                    </a:prstGeom>
                  </pic:spPr>
                </pic:pic>
              </a:graphicData>
            </a:graphic>
            <wp14:sizeRelH relativeFrom="page">
              <wp14:pctWidth>0</wp14:pctWidth>
            </wp14:sizeRelH>
            <wp14:sizeRelV relativeFrom="page">
              <wp14:pctHeight>0</wp14:pctHeight>
            </wp14:sizeRelV>
          </wp:anchor>
        </w:drawing>
      </w:r>
      <w:r w:rsidRPr="008062A5">
        <w:rPr>
          <w:rFonts w:ascii="Times New Roman" w:hAnsi="Times New Roman" w:cs="Times New Roman"/>
          <w:b/>
          <w:bCs/>
          <w:sz w:val="22"/>
          <w:szCs w:val="22"/>
          <w:lang w:val="en-US"/>
        </w:rPr>
        <w:t xml:space="preserve">Country: </w:t>
      </w:r>
      <w:r w:rsidRPr="008062A5">
        <w:rPr>
          <w:rFonts w:ascii="Times New Roman" w:hAnsi="Times New Roman" w:cs="Times New Roman"/>
          <w:sz w:val="22"/>
          <w:szCs w:val="22"/>
          <w:lang w:val="en-US"/>
        </w:rPr>
        <w:t>France</w:t>
      </w:r>
    </w:p>
    <w:p w14:paraId="0408276A" w14:textId="77F0562D" w:rsidR="00466739" w:rsidRPr="008062A5" w:rsidRDefault="00466739" w:rsidP="00E453CA">
      <w:pPr>
        <w:spacing w:line="276" w:lineRule="auto"/>
        <w:rPr>
          <w:rFonts w:ascii="Times New Roman" w:hAnsi="Times New Roman" w:cs="Times New Roman"/>
          <w:sz w:val="22"/>
          <w:szCs w:val="22"/>
          <w:lang w:val="en-US"/>
        </w:rPr>
      </w:pPr>
    </w:p>
    <w:p w14:paraId="090DE5D8" w14:textId="1E212F51" w:rsidR="00466739" w:rsidRPr="008062A5" w:rsidRDefault="00466739" w:rsidP="00E453CA">
      <w:pPr>
        <w:spacing w:line="276" w:lineRule="auto"/>
        <w:rPr>
          <w:rFonts w:ascii="Times New Roman" w:hAnsi="Times New Roman" w:cs="Times New Roman"/>
          <w:sz w:val="22"/>
          <w:szCs w:val="22"/>
          <w:lang w:val="en-US"/>
        </w:rPr>
      </w:pPr>
      <w:r w:rsidRPr="008062A5">
        <w:rPr>
          <w:rFonts w:ascii="Times New Roman" w:hAnsi="Times New Roman" w:cs="Times New Roman"/>
          <w:b/>
          <w:bCs/>
          <w:sz w:val="22"/>
          <w:szCs w:val="22"/>
          <w:lang w:val="en-US"/>
        </w:rPr>
        <w:t xml:space="preserve">Committee: </w:t>
      </w:r>
      <w:r w:rsidRPr="008062A5">
        <w:rPr>
          <w:rFonts w:ascii="Times New Roman" w:hAnsi="Times New Roman" w:cs="Times New Roman"/>
          <w:sz w:val="22"/>
          <w:szCs w:val="22"/>
          <w:lang w:val="en-US"/>
        </w:rPr>
        <w:t>GA4: Special Political and Decolonization Committee</w:t>
      </w:r>
    </w:p>
    <w:p w14:paraId="7A743A42" w14:textId="6CD5E093" w:rsidR="00466739" w:rsidRPr="008062A5" w:rsidRDefault="00466739" w:rsidP="00E453CA">
      <w:pPr>
        <w:spacing w:line="276" w:lineRule="auto"/>
        <w:rPr>
          <w:rFonts w:ascii="Times New Roman" w:hAnsi="Times New Roman" w:cs="Times New Roman"/>
          <w:sz w:val="22"/>
          <w:szCs w:val="22"/>
          <w:lang w:val="en-US"/>
        </w:rPr>
      </w:pPr>
    </w:p>
    <w:p w14:paraId="50227DF6" w14:textId="2880C5C0" w:rsidR="00466739" w:rsidRPr="008062A5" w:rsidRDefault="00466739" w:rsidP="00E453CA">
      <w:pPr>
        <w:spacing w:line="276" w:lineRule="auto"/>
        <w:rPr>
          <w:rFonts w:ascii="Times New Roman" w:hAnsi="Times New Roman" w:cs="Times New Roman"/>
          <w:sz w:val="22"/>
          <w:szCs w:val="22"/>
          <w:lang w:val="en-US"/>
        </w:rPr>
      </w:pPr>
      <w:r w:rsidRPr="008062A5">
        <w:rPr>
          <w:rFonts w:ascii="Times New Roman" w:hAnsi="Times New Roman" w:cs="Times New Roman"/>
          <w:b/>
          <w:bCs/>
          <w:sz w:val="22"/>
          <w:szCs w:val="22"/>
          <w:lang w:val="en-US"/>
        </w:rPr>
        <w:t>Agenda Item:</w:t>
      </w:r>
      <w:r w:rsidRPr="008062A5">
        <w:rPr>
          <w:rFonts w:ascii="Times New Roman" w:hAnsi="Times New Roman" w:cs="Times New Roman"/>
          <w:sz w:val="22"/>
          <w:szCs w:val="22"/>
          <w:lang w:val="en-US"/>
        </w:rPr>
        <w:t xml:space="preserve"> Effects of Foreign Companies on the Economies and Politics of Central American Nations</w:t>
      </w:r>
    </w:p>
    <w:p w14:paraId="5CBC663F" w14:textId="699B0C55" w:rsidR="00466739" w:rsidRDefault="00466739" w:rsidP="00E453CA">
      <w:pPr>
        <w:spacing w:line="276" w:lineRule="auto"/>
        <w:rPr>
          <w:rFonts w:ascii="Times New Roman" w:hAnsi="Times New Roman" w:cs="Times New Roman"/>
          <w:sz w:val="22"/>
          <w:szCs w:val="22"/>
          <w:lang w:val="en-US"/>
        </w:rPr>
      </w:pPr>
    </w:p>
    <w:p w14:paraId="0C543D43" w14:textId="77777777" w:rsidR="00B8381D" w:rsidRPr="008062A5" w:rsidRDefault="00B8381D" w:rsidP="00E453CA">
      <w:pPr>
        <w:spacing w:line="276" w:lineRule="auto"/>
        <w:rPr>
          <w:rFonts w:ascii="Times New Roman" w:hAnsi="Times New Roman" w:cs="Times New Roman"/>
          <w:sz w:val="22"/>
          <w:szCs w:val="22"/>
          <w:lang w:val="en-US"/>
        </w:rPr>
      </w:pPr>
    </w:p>
    <w:p w14:paraId="2E62FA22" w14:textId="77777777" w:rsidR="00466739" w:rsidRPr="008062A5" w:rsidRDefault="00466739" w:rsidP="00E453CA">
      <w:pPr>
        <w:spacing w:line="276" w:lineRule="auto"/>
        <w:rPr>
          <w:rFonts w:ascii="Times New Roman" w:hAnsi="Times New Roman" w:cs="Times New Roman"/>
          <w:sz w:val="22"/>
          <w:szCs w:val="22"/>
          <w:lang w:val="en-US"/>
        </w:rPr>
      </w:pPr>
    </w:p>
    <w:p w14:paraId="338A30CC" w14:textId="477FDA28" w:rsidR="00466739" w:rsidRDefault="00F110B1" w:rsidP="00E453CA">
      <w:pPr>
        <w:spacing w:line="360" w:lineRule="auto"/>
        <w:rPr>
          <w:rFonts w:ascii="Times New Roman" w:hAnsi="Times New Roman" w:cs="Times New Roman"/>
          <w:lang w:val="en-US"/>
        </w:rPr>
      </w:pPr>
      <w:r w:rsidRPr="00036083">
        <w:rPr>
          <w:rFonts w:ascii="Times New Roman" w:hAnsi="Times New Roman" w:cs="Times New Roman"/>
          <w:lang w:val="en-US"/>
        </w:rPr>
        <w:t xml:space="preserve">France, as the French Republic, is a country located primarily in Western Europe, including overseas regions and territories in the Americas and the Atlantic, Pacific and Indian oceans, which gives it one of the largest discontigous exclusive economic zones in the World. The country has a total area of 643,801 km2, sharing borderlines with Belgium in its north, Monaco, Spain and Andorra in its South, Luxembourg, Germany, Switzerland and Italy in its east. Its current population is 67,97 million with </w:t>
      </w:r>
      <w:r w:rsidR="00D63211" w:rsidRPr="00036083">
        <w:rPr>
          <w:rFonts w:ascii="Times New Roman" w:hAnsi="Times New Roman" w:cs="Times New Roman"/>
          <w:lang w:val="en-US"/>
        </w:rPr>
        <w:t>a literacy rate of 99%. France’s main source of income is mostly the services sector, which accounts for about two-thirds of the GDP. The country’s current president is Emmanuel Macron with the elections that are held in April 2022.</w:t>
      </w:r>
    </w:p>
    <w:p w14:paraId="648E64F9" w14:textId="77777777" w:rsidR="00B8381D" w:rsidRPr="00036083" w:rsidRDefault="00B8381D" w:rsidP="00E453CA">
      <w:pPr>
        <w:spacing w:line="360" w:lineRule="auto"/>
        <w:rPr>
          <w:rFonts w:ascii="Times New Roman" w:hAnsi="Times New Roman" w:cs="Times New Roman"/>
          <w:lang w:val="en-US"/>
        </w:rPr>
      </w:pPr>
    </w:p>
    <w:p w14:paraId="2083E062" w14:textId="77777777" w:rsidR="00B8381D" w:rsidRDefault="008062A5" w:rsidP="00E453CA">
      <w:pPr>
        <w:spacing w:line="360" w:lineRule="auto"/>
        <w:rPr>
          <w:rFonts w:ascii="Times New Roman" w:hAnsi="Times New Roman" w:cs="Times New Roman"/>
          <w:lang w:val="en-US"/>
        </w:rPr>
      </w:pPr>
      <w:r w:rsidRPr="00036083">
        <w:rPr>
          <w:rFonts w:ascii="Times New Roman" w:hAnsi="Times New Roman" w:cs="Times New Roman"/>
          <w:lang w:val="en-US"/>
        </w:rPr>
        <w:t xml:space="preserve">Due to its </w:t>
      </w:r>
      <w:r w:rsidR="000F56D0" w:rsidRPr="00036083">
        <w:rPr>
          <w:rFonts w:ascii="Times New Roman" w:hAnsi="Times New Roman" w:cs="Times New Roman"/>
          <w:lang w:val="en-US"/>
        </w:rPr>
        <w:t xml:space="preserve">geographical </w:t>
      </w:r>
      <w:r w:rsidRPr="00036083">
        <w:rPr>
          <w:rFonts w:ascii="Times New Roman" w:hAnsi="Times New Roman" w:cs="Times New Roman"/>
          <w:lang w:val="en-US"/>
        </w:rPr>
        <w:t xml:space="preserve">and </w:t>
      </w:r>
      <w:r w:rsidR="000F56D0" w:rsidRPr="00036083">
        <w:rPr>
          <w:rFonts w:ascii="Times New Roman" w:hAnsi="Times New Roman" w:cs="Times New Roman"/>
          <w:lang w:val="en-US"/>
        </w:rPr>
        <w:t xml:space="preserve">geopolitical </w:t>
      </w:r>
      <w:r w:rsidRPr="00036083">
        <w:rPr>
          <w:rFonts w:ascii="Times New Roman" w:hAnsi="Times New Roman" w:cs="Times New Roman"/>
          <w:lang w:val="en-US"/>
        </w:rPr>
        <w:t>spot on the map, Central America has been playing a significant role in foreign companies’ activities.</w:t>
      </w:r>
      <w:r w:rsidR="00760164" w:rsidRPr="00036083">
        <w:rPr>
          <w:rFonts w:ascii="Times New Roman" w:hAnsi="Times New Roman" w:cs="Times New Roman"/>
          <w:lang w:val="en-US"/>
        </w:rPr>
        <w:t xml:space="preserve"> In the past few decades, the involvement of foreign countries increased about 55.2% from how it has been. While the companies play a crucial role in driving the economic growth, creating labor opportunities and fostering trade relations in the region, especially with the well-developed countries, it also becomes necessary to </w:t>
      </w:r>
      <w:r w:rsidR="004077B7" w:rsidRPr="00036083">
        <w:rPr>
          <w:rFonts w:ascii="Times New Roman" w:hAnsi="Times New Roman" w:cs="Times New Roman"/>
          <w:lang w:val="en-US"/>
        </w:rPr>
        <w:t xml:space="preserve">address the fair competition, political interference, sustainability, and the disordered </w:t>
      </w:r>
      <w:proofErr w:type="gramStart"/>
      <w:r w:rsidR="004077B7" w:rsidRPr="00036083">
        <w:rPr>
          <w:rFonts w:ascii="Times New Roman" w:hAnsi="Times New Roman" w:cs="Times New Roman"/>
          <w:lang w:val="en-US"/>
        </w:rPr>
        <w:t>situation as a whole</w:t>
      </w:r>
      <w:proofErr w:type="gramEnd"/>
      <w:r w:rsidR="00421499" w:rsidRPr="00036083">
        <w:rPr>
          <w:rFonts w:ascii="Times New Roman" w:hAnsi="Times New Roman" w:cs="Times New Roman"/>
          <w:lang w:val="en-US"/>
        </w:rPr>
        <w:t>.</w:t>
      </w:r>
      <w:r w:rsidR="006E7BCD" w:rsidRPr="00036083">
        <w:rPr>
          <w:rFonts w:ascii="Times New Roman" w:hAnsi="Times New Roman" w:cs="Times New Roman"/>
          <w:lang w:val="en-US"/>
        </w:rPr>
        <w:t xml:space="preserve"> </w:t>
      </w:r>
      <w:r w:rsidR="00421499" w:rsidRPr="00036083">
        <w:rPr>
          <w:rFonts w:ascii="Times New Roman" w:hAnsi="Times New Roman" w:cs="Times New Roman"/>
          <w:lang w:val="en-US"/>
        </w:rPr>
        <w:t>This can contribute to the present situation of Central American countries by adding to their economic growth, access to resources and the commercial expansion in the area.</w:t>
      </w:r>
    </w:p>
    <w:p w14:paraId="67751BB4" w14:textId="45C48DE2" w:rsidR="006E7BCD" w:rsidRDefault="00036083" w:rsidP="00E453CA">
      <w:pPr>
        <w:spacing w:line="360" w:lineRule="auto"/>
        <w:rPr>
          <w:rFonts w:ascii="Times New Roman" w:hAnsi="Times New Roman" w:cs="Times New Roman"/>
          <w:lang w:val="en-US"/>
        </w:rPr>
      </w:pPr>
      <w:r>
        <w:rPr>
          <w:rFonts w:ascii="Times New Roman" w:hAnsi="Times New Roman" w:cs="Times New Roman"/>
          <w:lang w:val="en-US"/>
        </w:rPr>
        <w:br/>
      </w:r>
      <w:r w:rsidR="006E7BCD" w:rsidRPr="00036083">
        <w:rPr>
          <w:rFonts w:ascii="Times New Roman" w:hAnsi="Times New Roman" w:cs="Times New Roman"/>
          <w:lang w:val="en-US"/>
        </w:rPr>
        <w:t>France</w:t>
      </w:r>
      <w:r w:rsidR="00C7155D" w:rsidRPr="00036083">
        <w:rPr>
          <w:rFonts w:ascii="Times New Roman" w:hAnsi="Times New Roman" w:cs="Times New Roman"/>
          <w:lang w:val="en-US"/>
        </w:rPr>
        <w:t xml:space="preserve"> maintained a significant interest in Central America, particularly in the late 19</w:t>
      </w:r>
      <w:r w:rsidR="00C7155D" w:rsidRPr="00036083">
        <w:rPr>
          <w:rFonts w:ascii="Times New Roman" w:hAnsi="Times New Roman" w:cs="Times New Roman"/>
          <w:vertAlign w:val="superscript"/>
          <w:lang w:val="en-US"/>
        </w:rPr>
        <w:t>th</w:t>
      </w:r>
      <w:r w:rsidR="00C7155D" w:rsidRPr="00036083">
        <w:rPr>
          <w:rFonts w:ascii="Times New Roman" w:hAnsi="Times New Roman" w:cs="Times New Roman"/>
          <w:lang w:val="en-US"/>
        </w:rPr>
        <w:t xml:space="preserve"> and the early 20</w:t>
      </w:r>
      <w:r w:rsidR="00C7155D" w:rsidRPr="00036083">
        <w:rPr>
          <w:rFonts w:ascii="Times New Roman" w:hAnsi="Times New Roman" w:cs="Times New Roman"/>
          <w:vertAlign w:val="superscript"/>
          <w:lang w:val="en-US"/>
        </w:rPr>
        <w:t>th</w:t>
      </w:r>
      <w:r w:rsidR="00C7155D" w:rsidRPr="00036083">
        <w:rPr>
          <w:rFonts w:ascii="Times New Roman" w:hAnsi="Times New Roman" w:cs="Times New Roman"/>
          <w:lang w:val="en-US"/>
        </w:rPr>
        <w:t xml:space="preserve"> centuries. Our involvement in the region has changed over the years positively from a colonial ambition to an economic interest and a cultural exchange. The cultural and educational ties and the diplomatic </w:t>
      </w:r>
      <w:proofErr w:type="gramStart"/>
      <w:r w:rsidR="00C7155D" w:rsidRPr="00036083">
        <w:rPr>
          <w:rFonts w:ascii="Times New Roman" w:hAnsi="Times New Roman" w:cs="Times New Roman"/>
          <w:lang w:val="en-US"/>
        </w:rPr>
        <w:t>relations</w:t>
      </w:r>
      <w:proofErr w:type="gramEnd"/>
      <w:r w:rsidR="00C7155D" w:rsidRPr="00036083">
        <w:rPr>
          <w:rFonts w:ascii="Times New Roman" w:hAnsi="Times New Roman" w:cs="Times New Roman"/>
          <w:lang w:val="en-US"/>
        </w:rPr>
        <w:t xml:space="preserve"> with the area is still ongoing to actively contribute to Central America. </w:t>
      </w:r>
      <w:r w:rsidR="0073426F" w:rsidRPr="00036083">
        <w:rPr>
          <w:rFonts w:ascii="Times New Roman" w:hAnsi="Times New Roman" w:cs="Times New Roman"/>
          <w:lang w:val="en-US"/>
        </w:rPr>
        <w:t xml:space="preserve">However, the balance between the companies and the local countries should be preserved to not damage the countries’ own economy and employment. For that purpose, a joint legislative proposal of law </w:t>
      </w:r>
      <w:r w:rsidRPr="00036083">
        <w:rPr>
          <w:rFonts w:ascii="Times New Roman" w:hAnsi="Times New Roman" w:cs="Times New Roman"/>
          <w:lang w:val="en-US"/>
        </w:rPr>
        <w:t xml:space="preserve">should </w:t>
      </w:r>
      <w:r w:rsidR="0073426F" w:rsidRPr="00036083">
        <w:rPr>
          <w:rFonts w:ascii="Times New Roman" w:hAnsi="Times New Roman" w:cs="Times New Roman"/>
          <w:lang w:val="en-US"/>
        </w:rPr>
        <w:t>be created</w:t>
      </w:r>
      <w:r w:rsidRPr="00036083">
        <w:rPr>
          <w:rFonts w:ascii="Times New Roman" w:hAnsi="Times New Roman" w:cs="Times New Roman"/>
          <w:lang w:val="en-US"/>
        </w:rPr>
        <w:t xml:space="preserve"> which will be decided </w:t>
      </w:r>
      <w:r w:rsidRPr="00036083">
        <w:rPr>
          <w:rFonts w:ascii="Times New Roman" w:hAnsi="Times New Roman" w:cs="Times New Roman"/>
          <w:lang w:val="en-US"/>
        </w:rPr>
        <w:lastRenderedPageBreak/>
        <w:t>upon the members of the UN</w:t>
      </w:r>
      <w:r>
        <w:rPr>
          <w:rFonts w:ascii="Times New Roman" w:hAnsi="Times New Roman" w:cs="Times New Roman"/>
          <w:lang w:val="en-US"/>
        </w:rPr>
        <w:t>, including the borders of foreign companies’ conducts, the standards of the employment scopes and investments. Fra</w:t>
      </w:r>
      <w:r w:rsidR="0000219C">
        <w:rPr>
          <w:rFonts w:ascii="Times New Roman" w:hAnsi="Times New Roman" w:cs="Times New Roman"/>
          <w:lang w:val="en-US"/>
        </w:rPr>
        <w:t>nce</w:t>
      </w:r>
      <w:r>
        <w:rPr>
          <w:rFonts w:ascii="Times New Roman" w:hAnsi="Times New Roman" w:cs="Times New Roman"/>
          <w:lang w:val="en-US"/>
        </w:rPr>
        <w:t xml:space="preserve"> will remain actively seized upon this matter </w:t>
      </w:r>
      <w:r w:rsidR="0000219C">
        <w:rPr>
          <w:rFonts w:ascii="Times New Roman" w:hAnsi="Times New Roman" w:cs="Times New Roman"/>
          <w:lang w:val="en-US"/>
        </w:rPr>
        <w:t xml:space="preserve">to minimize the cons of the </w:t>
      </w:r>
      <w:proofErr w:type="gramStart"/>
      <w:r w:rsidR="0000219C">
        <w:rPr>
          <w:rFonts w:ascii="Times New Roman" w:hAnsi="Times New Roman" w:cs="Times New Roman"/>
          <w:lang w:val="en-US"/>
        </w:rPr>
        <w:t>companies’</w:t>
      </w:r>
      <w:proofErr w:type="gramEnd"/>
      <w:r w:rsidR="0000219C">
        <w:rPr>
          <w:rFonts w:ascii="Times New Roman" w:hAnsi="Times New Roman" w:cs="Times New Roman"/>
          <w:lang w:val="en-US"/>
        </w:rPr>
        <w:t xml:space="preserve"> on Central America, and increase its pros.</w:t>
      </w:r>
    </w:p>
    <w:p w14:paraId="64DEAD14" w14:textId="77777777" w:rsidR="00E453CA" w:rsidRDefault="00E453CA" w:rsidP="00036083">
      <w:pPr>
        <w:spacing w:line="276" w:lineRule="auto"/>
        <w:rPr>
          <w:rFonts w:ascii="Times New Roman" w:hAnsi="Times New Roman" w:cs="Times New Roman"/>
          <w:lang w:val="en-US"/>
        </w:rPr>
      </w:pPr>
    </w:p>
    <w:p w14:paraId="7A0134A7" w14:textId="77777777" w:rsidR="00E453CA" w:rsidRDefault="00E453CA" w:rsidP="00036083">
      <w:pPr>
        <w:spacing w:line="276" w:lineRule="auto"/>
        <w:rPr>
          <w:rFonts w:ascii="Times New Roman" w:hAnsi="Times New Roman" w:cs="Times New Roman"/>
          <w:lang w:val="en-US"/>
        </w:rPr>
      </w:pPr>
    </w:p>
    <w:p w14:paraId="15E7EDD1" w14:textId="0D19D4E9" w:rsidR="00E453CA" w:rsidRDefault="00E453CA" w:rsidP="00036083">
      <w:pPr>
        <w:spacing w:line="276" w:lineRule="auto"/>
        <w:rPr>
          <w:rFonts w:ascii="Times New Roman" w:hAnsi="Times New Roman" w:cs="Times New Roman"/>
          <w:lang w:val="en-US"/>
        </w:rPr>
      </w:pPr>
      <w:r>
        <w:rPr>
          <w:rFonts w:ascii="Times New Roman" w:hAnsi="Times New Roman" w:cs="Times New Roman"/>
          <w:lang w:val="en-US"/>
        </w:rPr>
        <w:t>References:</w:t>
      </w:r>
    </w:p>
    <w:p w14:paraId="16F30A87" w14:textId="09668800" w:rsidR="00E453CA" w:rsidRDefault="00000000" w:rsidP="00036083">
      <w:pPr>
        <w:spacing w:line="276" w:lineRule="auto"/>
        <w:rPr>
          <w:rFonts w:ascii="Times New Roman" w:hAnsi="Times New Roman" w:cs="Times New Roman"/>
          <w:lang w:val="en-US"/>
        </w:rPr>
      </w:pPr>
      <w:hyperlink r:id="rId5" w:history="1">
        <w:r w:rsidR="00E453CA" w:rsidRPr="00516D06">
          <w:rPr>
            <w:rStyle w:val="Kpr"/>
            <w:rFonts w:ascii="Times New Roman" w:hAnsi="Times New Roman" w:cs="Times New Roman"/>
            <w:lang w:val="en-US"/>
          </w:rPr>
          <w:t>https://www.persee.fr/doc/outre_0300-9513_1992_num_79_295_2988</w:t>
        </w:r>
      </w:hyperlink>
    </w:p>
    <w:p w14:paraId="3F5CE5B1" w14:textId="510B8920" w:rsidR="00E453CA" w:rsidRDefault="00000000" w:rsidP="00036083">
      <w:pPr>
        <w:spacing w:line="276" w:lineRule="auto"/>
        <w:rPr>
          <w:rFonts w:ascii="Times New Roman" w:hAnsi="Times New Roman" w:cs="Times New Roman"/>
          <w:lang w:val="en-US"/>
        </w:rPr>
      </w:pPr>
      <w:hyperlink r:id="rId6" w:history="1">
        <w:r w:rsidR="00E453CA" w:rsidRPr="00516D06">
          <w:rPr>
            <w:rStyle w:val="Kpr"/>
            <w:rFonts w:ascii="Times New Roman" w:hAnsi="Times New Roman" w:cs="Times New Roman"/>
            <w:lang w:val="en-US"/>
          </w:rPr>
          <w:t>https://www.cepal.org/en/pressreleases/foreign-direct-investment-latin-america-and-caribbean-rose-552-2022-reaching-historic</w:t>
        </w:r>
      </w:hyperlink>
    </w:p>
    <w:p w14:paraId="6C16AA74" w14:textId="2D8FA534" w:rsidR="00E453CA" w:rsidRDefault="00000000" w:rsidP="00036083">
      <w:pPr>
        <w:spacing w:line="276" w:lineRule="auto"/>
        <w:rPr>
          <w:rFonts w:ascii="Times New Roman" w:hAnsi="Times New Roman" w:cs="Times New Roman"/>
          <w:lang w:val="en-US"/>
        </w:rPr>
      </w:pPr>
      <w:hyperlink r:id="rId7" w:history="1">
        <w:r w:rsidR="00E453CA" w:rsidRPr="00516D06">
          <w:rPr>
            <w:rStyle w:val="Kpr"/>
            <w:rFonts w:ascii="Times New Roman" w:hAnsi="Times New Roman" w:cs="Times New Roman"/>
            <w:lang w:val="en-US"/>
          </w:rPr>
          <w:t>https://www.state.gov/progress-on-central-america-forward/</w:t>
        </w:r>
      </w:hyperlink>
    </w:p>
    <w:p w14:paraId="1239E78E" w14:textId="23EA5B06" w:rsidR="00E453CA" w:rsidRDefault="00000000" w:rsidP="00036083">
      <w:pPr>
        <w:spacing w:line="276" w:lineRule="auto"/>
        <w:rPr>
          <w:rFonts w:ascii="Times New Roman" w:hAnsi="Times New Roman" w:cs="Times New Roman"/>
          <w:lang w:val="en-US"/>
        </w:rPr>
      </w:pPr>
      <w:hyperlink r:id="rId8" w:anchor=":~:text=A%20growing%20market%20looking%20towards,to%20seven%20European%20outermost%20regions" w:history="1">
        <w:r w:rsidR="00E453CA" w:rsidRPr="00516D06">
          <w:rPr>
            <w:rStyle w:val="Kpr"/>
            <w:rFonts w:ascii="Times New Roman" w:hAnsi="Times New Roman" w:cs="Times New Roman"/>
            <w:lang w:val="en-US"/>
          </w:rPr>
          <w:t>https://www.welcometofrance.com/en/region/french-guiana#:~:text=A%20growing%20market%20looking%20towards,to%20seven%20European%20outermost%20regions</w:t>
        </w:r>
      </w:hyperlink>
      <w:r w:rsidR="00E453CA" w:rsidRPr="00E453CA">
        <w:rPr>
          <w:rFonts w:ascii="Times New Roman" w:hAnsi="Times New Roman" w:cs="Times New Roman"/>
          <w:lang w:val="en-US"/>
        </w:rPr>
        <w:t>.</w:t>
      </w:r>
    </w:p>
    <w:p w14:paraId="47ACD6DF" w14:textId="0188543D" w:rsidR="00E453CA" w:rsidRDefault="00000000" w:rsidP="00036083">
      <w:pPr>
        <w:spacing w:line="276" w:lineRule="auto"/>
        <w:rPr>
          <w:rFonts w:ascii="Times New Roman" w:hAnsi="Times New Roman" w:cs="Times New Roman"/>
          <w:lang w:val="en-US"/>
        </w:rPr>
      </w:pPr>
      <w:hyperlink r:id="rId9" w:history="1">
        <w:r w:rsidR="00E453CA" w:rsidRPr="00516D06">
          <w:rPr>
            <w:rStyle w:val="Kpr"/>
            <w:rFonts w:ascii="Times New Roman" w:hAnsi="Times New Roman" w:cs="Times New Roman"/>
            <w:lang w:val="en-US"/>
          </w:rPr>
          <w:t>https://en.wikipedia.org/wiki/France</w:t>
        </w:r>
      </w:hyperlink>
    </w:p>
    <w:p w14:paraId="20C152A1" w14:textId="77777777" w:rsidR="00E453CA" w:rsidRPr="00036083" w:rsidRDefault="00E453CA" w:rsidP="00036083">
      <w:pPr>
        <w:spacing w:line="276" w:lineRule="auto"/>
        <w:rPr>
          <w:rFonts w:ascii="Times New Roman" w:hAnsi="Times New Roman" w:cs="Times New Roman"/>
          <w:lang w:val="en-US"/>
        </w:rPr>
      </w:pPr>
    </w:p>
    <w:sectPr w:rsidR="00E453CA" w:rsidRPr="00036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39"/>
    <w:rsid w:val="0000219C"/>
    <w:rsid w:val="00036083"/>
    <w:rsid w:val="00071E3F"/>
    <w:rsid w:val="000F56D0"/>
    <w:rsid w:val="004077B7"/>
    <w:rsid w:val="00421499"/>
    <w:rsid w:val="00466739"/>
    <w:rsid w:val="00647C56"/>
    <w:rsid w:val="006C21EC"/>
    <w:rsid w:val="006E7BCD"/>
    <w:rsid w:val="0073426F"/>
    <w:rsid w:val="00760164"/>
    <w:rsid w:val="008062A5"/>
    <w:rsid w:val="009802CC"/>
    <w:rsid w:val="00AF6852"/>
    <w:rsid w:val="00B8381D"/>
    <w:rsid w:val="00BE6514"/>
    <w:rsid w:val="00C7155D"/>
    <w:rsid w:val="00D63211"/>
    <w:rsid w:val="00DA4315"/>
    <w:rsid w:val="00E453CA"/>
    <w:rsid w:val="00E65FAA"/>
    <w:rsid w:val="00F11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E8E8"/>
  <w15:chartTrackingRefBased/>
  <w15:docId w15:val="{B303C1D8-135A-B046-9062-8BBCC380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667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667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6673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6673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6673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66739"/>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66739"/>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66739"/>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66739"/>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673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6673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6673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6673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6673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6673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6673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6673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66739"/>
    <w:rPr>
      <w:rFonts w:eastAsiaTheme="majorEastAsia" w:cstheme="majorBidi"/>
      <w:color w:val="272727" w:themeColor="text1" w:themeTint="D8"/>
    </w:rPr>
  </w:style>
  <w:style w:type="paragraph" w:styleId="KonuBal">
    <w:name w:val="Title"/>
    <w:basedOn w:val="Normal"/>
    <w:next w:val="Normal"/>
    <w:link w:val="KonuBalChar"/>
    <w:uiPriority w:val="10"/>
    <w:qFormat/>
    <w:rsid w:val="00466739"/>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6673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66739"/>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6673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66739"/>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466739"/>
    <w:rPr>
      <w:i/>
      <w:iCs/>
      <w:color w:val="404040" w:themeColor="text1" w:themeTint="BF"/>
    </w:rPr>
  </w:style>
  <w:style w:type="paragraph" w:styleId="ListeParagraf">
    <w:name w:val="List Paragraph"/>
    <w:basedOn w:val="Normal"/>
    <w:uiPriority w:val="34"/>
    <w:qFormat/>
    <w:rsid w:val="00466739"/>
    <w:pPr>
      <w:ind w:left="720"/>
      <w:contextualSpacing/>
    </w:pPr>
  </w:style>
  <w:style w:type="character" w:styleId="GlVurgulama">
    <w:name w:val="Intense Emphasis"/>
    <w:basedOn w:val="VarsaylanParagrafYazTipi"/>
    <w:uiPriority w:val="21"/>
    <w:qFormat/>
    <w:rsid w:val="00466739"/>
    <w:rPr>
      <w:i/>
      <w:iCs/>
      <w:color w:val="0F4761" w:themeColor="accent1" w:themeShade="BF"/>
    </w:rPr>
  </w:style>
  <w:style w:type="paragraph" w:styleId="GlAlnt">
    <w:name w:val="Intense Quote"/>
    <w:basedOn w:val="Normal"/>
    <w:next w:val="Normal"/>
    <w:link w:val="GlAlntChar"/>
    <w:uiPriority w:val="30"/>
    <w:qFormat/>
    <w:rsid w:val="00466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66739"/>
    <w:rPr>
      <w:i/>
      <w:iCs/>
      <w:color w:val="0F4761" w:themeColor="accent1" w:themeShade="BF"/>
    </w:rPr>
  </w:style>
  <w:style w:type="character" w:styleId="GlBavuru">
    <w:name w:val="Intense Reference"/>
    <w:basedOn w:val="VarsaylanParagrafYazTipi"/>
    <w:uiPriority w:val="32"/>
    <w:qFormat/>
    <w:rsid w:val="00466739"/>
    <w:rPr>
      <w:b/>
      <w:bCs/>
      <w:smallCaps/>
      <w:color w:val="0F4761" w:themeColor="accent1" w:themeShade="BF"/>
      <w:spacing w:val="5"/>
    </w:rPr>
  </w:style>
  <w:style w:type="character" w:styleId="YerTutucuMetni">
    <w:name w:val="Placeholder Text"/>
    <w:basedOn w:val="VarsaylanParagrafYazTipi"/>
    <w:uiPriority w:val="99"/>
    <w:semiHidden/>
    <w:rsid w:val="00F110B1"/>
    <w:rPr>
      <w:color w:val="666666"/>
    </w:rPr>
  </w:style>
  <w:style w:type="character" w:styleId="Kpr">
    <w:name w:val="Hyperlink"/>
    <w:basedOn w:val="VarsaylanParagrafYazTipi"/>
    <w:uiPriority w:val="99"/>
    <w:unhideWhenUsed/>
    <w:rsid w:val="00E453CA"/>
    <w:rPr>
      <w:color w:val="467886" w:themeColor="hyperlink"/>
      <w:u w:val="single"/>
    </w:rPr>
  </w:style>
  <w:style w:type="character" w:styleId="zmlenmeyenBahsetme">
    <w:name w:val="Unresolved Mention"/>
    <w:basedOn w:val="VarsaylanParagrafYazTipi"/>
    <w:uiPriority w:val="99"/>
    <w:semiHidden/>
    <w:unhideWhenUsed/>
    <w:rsid w:val="00E453CA"/>
    <w:rPr>
      <w:color w:val="605E5C"/>
      <w:shd w:val="clear" w:color="auto" w:fill="E1DFDD"/>
    </w:rPr>
  </w:style>
  <w:style w:type="character" w:styleId="zlenenKpr">
    <w:name w:val="FollowedHyperlink"/>
    <w:basedOn w:val="VarsaylanParagrafYazTipi"/>
    <w:uiPriority w:val="99"/>
    <w:semiHidden/>
    <w:unhideWhenUsed/>
    <w:rsid w:val="00E453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cometofrance.com/en/region/french-guiana" TargetMode="External"/><Relationship Id="rId3" Type="http://schemas.openxmlformats.org/officeDocument/2006/relationships/webSettings" Target="webSettings.xml"/><Relationship Id="rId7" Type="http://schemas.openxmlformats.org/officeDocument/2006/relationships/hyperlink" Target="https://www.state.gov/progress-on-central-america-forw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pal.org/en/pressreleases/foreign-direct-investment-latin-america-and-caribbean-rose-552-2022-reaching-historic" TargetMode="External"/><Relationship Id="rId11" Type="http://schemas.openxmlformats.org/officeDocument/2006/relationships/theme" Target="theme/theme1.xml"/><Relationship Id="rId5" Type="http://schemas.openxmlformats.org/officeDocument/2006/relationships/hyperlink" Target="https://www.persee.fr/doc/outre_0300-9513_1992_num_79_295_2988"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en.wikipedia.org/wiki/Franc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530</Words>
  <Characters>3022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 ÇETİN</dc:creator>
  <cp:keywords/>
  <dc:description/>
  <cp:lastModifiedBy>NİL ÇETİN</cp:lastModifiedBy>
  <cp:revision>5</cp:revision>
  <cp:lastPrinted>2024-05-23T10:29:00Z</cp:lastPrinted>
  <dcterms:created xsi:type="dcterms:W3CDTF">2024-05-22T19:30:00Z</dcterms:created>
  <dcterms:modified xsi:type="dcterms:W3CDTF">2024-05-23T14:58:00Z</dcterms:modified>
</cp:coreProperties>
</file>