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8E06" w14:textId="77777777" w:rsidR="00965C49" w:rsidRDefault="52B507EC" w:rsidP="52B507EC">
      <w:pPr>
        <w:rPr>
          <w:rFonts w:ascii="Times New Roman" w:eastAsia="Times New Roman" w:hAnsi="Times New Roman" w:cs="Times New Roman"/>
          <w:b/>
          <w:bCs/>
          <w:sz w:val="24"/>
          <w:szCs w:val="24"/>
        </w:rPr>
      </w:pPr>
      <w:r w:rsidRPr="52B507EC">
        <w:rPr>
          <w:rFonts w:ascii="Times New Roman" w:eastAsia="Times New Roman" w:hAnsi="Times New Roman" w:cs="Times New Roman"/>
          <w:b/>
          <w:bCs/>
          <w:sz w:val="24"/>
          <w:szCs w:val="24"/>
        </w:rPr>
        <w:t>POSITION PAPE</w:t>
      </w:r>
      <w:r w:rsidR="34611514" w:rsidRPr="52B507EC">
        <w:rPr>
          <w:rFonts w:ascii="Times New Roman" w:eastAsia="Times New Roman" w:hAnsi="Times New Roman" w:cs="Times New Roman"/>
          <w:b/>
          <w:bCs/>
          <w:sz w:val="24"/>
          <w:szCs w:val="24"/>
        </w:rPr>
        <w:t>R</w:t>
      </w:r>
      <w:r>
        <w:rPr>
          <w:noProof/>
        </w:rPr>
        <w:drawing>
          <wp:anchor distT="0" distB="0" distL="114300" distR="114300" simplePos="0" relativeHeight="251658240" behindDoc="0" locked="0" layoutInCell="1" allowOverlap="1" wp14:anchorId="009DDE12" wp14:editId="4F6C55C0">
            <wp:simplePos x="0" y="0"/>
            <wp:positionH relativeFrom="column">
              <wp:align>left</wp:align>
            </wp:positionH>
            <wp:positionV relativeFrom="paragraph">
              <wp:posOffset>0</wp:posOffset>
            </wp:positionV>
            <wp:extent cx="661558" cy="441439"/>
            <wp:effectExtent l="9525" t="9525" r="9525" b="9525"/>
            <wp:wrapSquare wrapText="bothSides"/>
            <wp:docPr id="229737478" name="Resim 229737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1558" cy="441439"/>
                    </a:xfrm>
                    <a:prstGeom prst="rect">
                      <a:avLst/>
                    </a:prstGeom>
                    <a:ln w="9525">
                      <a:solidFill>
                        <a:srgbClr val="1E8BCD"/>
                      </a:solidFill>
                      <a:prstDash val="solid"/>
                    </a:ln>
                  </pic:spPr>
                </pic:pic>
              </a:graphicData>
            </a:graphic>
            <wp14:sizeRelH relativeFrom="page">
              <wp14:pctWidth>0</wp14:pctWidth>
            </wp14:sizeRelH>
            <wp14:sizeRelV relativeFrom="page">
              <wp14:pctHeight>0</wp14:pctHeight>
            </wp14:sizeRelV>
          </wp:anchor>
        </w:drawing>
      </w:r>
      <w:r w:rsidR="54D74AA0">
        <w:br/>
      </w:r>
      <w:r w:rsidR="54D74AA0">
        <w:br/>
      </w:r>
      <w:r w:rsidR="54D74AA0">
        <w:br/>
      </w:r>
      <w:r w:rsidR="1F4930E5" w:rsidRPr="15F34660">
        <w:rPr>
          <w:rFonts w:ascii="Times New Roman" w:eastAsia="Times New Roman" w:hAnsi="Times New Roman" w:cs="Times New Roman"/>
          <w:b/>
          <w:bCs/>
          <w:sz w:val="24"/>
          <w:szCs w:val="24"/>
        </w:rPr>
        <w:t>Country:</w:t>
      </w:r>
      <w:r w:rsidR="1F4930E5" w:rsidRPr="0DB18406">
        <w:rPr>
          <w:rFonts w:ascii="Times New Roman" w:eastAsia="Times New Roman" w:hAnsi="Times New Roman" w:cs="Times New Roman"/>
          <w:sz w:val="24"/>
          <w:szCs w:val="24"/>
        </w:rPr>
        <w:t xml:space="preserve"> </w:t>
      </w:r>
      <w:r w:rsidRPr="0DB18406">
        <w:rPr>
          <w:rFonts w:ascii="Times New Roman" w:eastAsia="Times New Roman" w:hAnsi="Times New Roman" w:cs="Times New Roman"/>
          <w:sz w:val="24"/>
          <w:szCs w:val="24"/>
        </w:rPr>
        <w:t>South Africa</w:t>
      </w:r>
      <w:r w:rsidR="54D74AA0">
        <w:br/>
      </w:r>
      <w:r w:rsidR="42C24020" w:rsidRPr="15F34660">
        <w:rPr>
          <w:rFonts w:ascii="Times New Roman" w:eastAsia="Times New Roman" w:hAnsi="Times New Roman" w:cs="Times New Roman"/>
          <w:b/>
          <w:bCs/>
          <w:sz w:val="24"/>
          <w:szCs w:val="24"/>
        </w:rPr>
        <w:t>Com</w:t>
      </w:r>
      <w:r w:rsidR="2038B5F2" w:rsidRPr="15F34660">
        <w:rPr>
          <w:rFonts w:ascii="Times New Roman" w:eastAsia="Times New Roman" w:hAnsi="Times New Roman" w:cs="Times New Roman"/>
          <w:b/>
          <w:bCs/>
          <w:sz w:val="24"/>
          <w:szCs w:val="24"/>
        </w:rPr>
        <w:t>m</w:t>
      </w:r>
      <w:r w:rsidR="42C24020" w:rsidRPr="15F34660">
        <w:rPr>
          <w:rFonts w:ascii="Times New Roman" w:eastAsia="Times New Roman" w:hAnsi="Times New Roman" w:cs="Times New Roman"/>
          <w:b/>
          <w:bCs/>
          <w:sz w:val="24"/>
          <w:szCs w:val="24"/>
        </w:rPr>
        <w:t>it</w:t>
      </w:r>
      <w:r w:rsidR="30F78E09" w:rsidRPr="15F34660">
        <w:rPr>
          <w:rFonts w:ascii="Times New Roman" w:eastAsia="Times New Roman" w:hAnsi="Times New Roman" w:cs="Times New Roman"/>
          <w:b/>
          <w:bCs/>
          <w:sz w:val="24"/>
          <w:szCs w:val="24"/>
        </w:rPr>
        <w:t>t</w:t>
      </w:r>
      <w:r w:rsidR="42C24020" w:rsidRPr="15F34660">
        <w:rPr>
          <w:rFonts w:ascii="Times New Roman" w:eastAsia="Times New Roman" w:hAnsi="Times New Roman" w:cs="Times New Roman"/>
          <w:b/>
          <w:bCs/>
          <w:sz w:val="24"/>
          <w:szCs w:val="24"/>
        </w:rPr>
        <w:t>ee:</w:t>
      </w:r>
      <w:r w:rsidR="170BE581" w:rsidRPr="0DB18406">
        <w:rPr>
          <w:rFonts w:ascii="Times New Roman" w:eastAsia="Times New Roman" w:hAnsi="Times New Roman" w:cs="Times New Roman"/>
          <w:sz w:val="24"/>
          <w:szCs w:val="24"/>
        </w:rPr>
        <w:t xml:space="preserve"> </w:t>
      </w:r>
      <w:r w:rsidRPr="0DB18406">
        <w:rPr>
          <w:rFonts w:ascii="Times New Roman" w:eastAsia="Times New Roman" w:hAnsi="Times New Roman" w:cs="Times New Roman"/>
          <w:sz w:val="24"/>
          <w:szCs w:val="24"/>
        </w:rPr>
        <w:t>United Nations Environment Programme</w:t>
      </w:r>
      <w:r w:rsidR="54D74AA0">
        <w:br/>
      </w:r>
      <w:r w:rsidR="3423BCAE" w:rsidRPr="52B507EC">
        <w:rPr>
          <w:rFonts w:ascii="Times New Roman" w:eastAsia="Times New Roman" w:hAnsi="Times New Roman" w:cs="Times New Roman"/>
          <w:b/>
          <w:bCs/>
          <w:sz w:val="24"/>
          <w:szCs w:val="24"/>
        </w:rPr>
        <w:t>A</w:t>
      </w:r>
      <w:r w:rsidR="3A761754" w:rsidRPr="52B507EC">
        <w:rPr>
          <w:rFonts w:ascii="Times New Roman" w:eastAsia="Times New Roman" w:hAnsi="Times New Roman" w:cs="Times New Roman"/>
          <w:b/>
          <w:bCs/>
          <w:sz w:val="24"/>
          <w:szCs w:val="24"/>
        </w:rPr>
        <w:t xml:space="preserve">genda </w:t>
      </w:r>
      <w:r w:rsidR="3A761754" w:rsidRPr="0DB18406">
        <w:rPr>
          <w:rFonts w:ascii="Times New Roman" w:eastAsia="Times New Roman" w:hAnsi="Times New Roman" w:cs="Times New Roman"/>
          <w:b/>
          <w:bCs/>
          <w:sz w:val="24"/>
          <w:szCs w:val="24"/>
        </w:rPr>
        <w:t>Items: I</w:t>
      </w:r>
      <w:r w:rsidR="3A761754" w:rsidRPr="52B507EC">
        <w:rPr>
          <w:rFonts w:ascii="Times New Roman" w:eastAsia="Times New Roman" w:hAnsi="Times New Roman" w:cs="Times New Roman"/>
          <w:sz w:val="24"/>
          <w:szCs w:val="24"/>
        </w:rPr>
        <w:t>- Assesing the Current State of the</w:t>
      </w:r>
      <w:r w:rsidR="66FCA8FD" w:rsidRPr="52B507EC">
        <w:rPr>
          <w:rFonts w:ascii="Times New Roman" w:eastAsia="Times New Roman" w:hAnsi="Times New Roman" w:cs="Times New Roman"/>
          <w:sz w:val="24"/>
          <w:szCs w:val="24"/>
        </w:rPr>
        <w:t xml:space="preserve"> Climate</w:t>
      </w:r>
      <w:r w:rsidR="000045FD">
        <w:rPr>
          <w:rFonts w:ascii="Times New Roman" w:eastAsia="Times New Roman" w:hAnsi="Times New Roman" w:cs="Times New Roman"/>
          <w:sz w:val="24"/>
          <w:szCs w:val="24"/>
        </w:rPr>
        <w:t xml:space="preserve"> crisis</w:t>
      </w:r>
      <w:r w:rsidR="54D74AA0">
        <w:br/>
      </w:r>
      <w:r w:rsidRPr="0DB18406">
        <w:rPr>
          <w:rFonts w:ascii="Times New Roman" w:eastAsia="Times New Roman" w:hAnsi="Times New Roman" w:cs="Times New Roman"/>
          <w:b/>
          <w:bCs/>
          <w:sz w:val="24"/>
          <w:szCs w:val="24"/>
        </w:rPr>
        <w:t xml:space="preserve">II- </w:t>
      </w:r>
      <w:r w:rsidRPr="52B507EC">
        <w:rPr>
          <w:rFonts w:ascii="Times New Roman" w:eastAsia="Times New Roman" w:hAnsi="Times New Roman" w:cs="Times New Roman"/>
          <w:sz w:val="24"/>
          <w:szCs w:val="24"/>
        </w:rPr>
        <w:t>Environmental Problems</w:t>
      </w:r>
      <w:r w:rsidR="7BE56DE0" w:rsidRPr="52B507EC">
        <w:rPr>
          <w:rFonts w:ascii="Times New Roman" w:eastAsia="Times New Roman" w:hAnsi="Times New Roman" w:cs="Times New Roman"/>
          <w:sz w:val="24"/>
          <w:szCs w:val="24"/>
        </w:rPr>
        <w:t xml:space="preserve"> </w:t>
      </w:r>
      <w:r w:rsidRPr="52B507EC">
        <w:rPr>
          <w:rFonts w:ascii="Times New Roman" w:eastAsia="Times New Roman" w:hAnsi="Times New Roman" w:cs="Times New Roman"/>
          <w:sz w:val="24"/>
          <w:szCs w:val="24"/>
        </w:rPr>
        <w:t>Regarding</w:t>
      </w:r>
      <w:r w:rsidR="20163F49" w:rsidRPr="52B507EC">
        <w:rPr>
          <w:rFonts w:ascii="Times New Roman" w:eastAsia="Times New Roman" w:hAnsi="Times New Roman" w:cs="Times New Roman"/>
          <w:sz w:val="24"/>
          <w:szCs w:val="24"/>
        </w:rPr>
        <w:t xml:space="preserve"> Cities</w:t>
      </w:r>
      <w:r w:rsidR="100990DF" w:rsidRPr="100990DF">
        <w:rPr>
          <w:rFonts w:ascii="Times New Roman" w:eastAsia="Times New Roman" w:hAnsi="Times New Roman" w:cs="Times New Roman"/>
          <w:sz w:val="24"/>
          <w:szCs w:val="24"/>
        </w:rPr>
        <w:t xml:space="preserve"> </w:t>
      </w:r>
      <w:r w:rsidR="54D74AA0">
        <w:br/>
      </w:r>
      <w:r w:rsidR="750D99E1" w:rsidRPr="15F34660">
        <w:rPr>
          <w:rFonts w:ascii="Times New Roman" w:eastAsia="Times New Roman" w:hAnsi="Times New Roman" w:cs="Times New Roman"/>
          <w:b/>
          <w:bCs/>
          <w:sz w:val="24"/>
          <w:szCs w:val="24"/>
        </w:rPr>
        <w:t xml:space="preserve">Delegate: </w:t>
      </w:r>
      <w:r w:rsidR="750D99E1" w:rsidRPr="15F34660">
        <w:rPr>
          <w:rFonts w:ascii="Times New Roman" w:eastAsia="Times New Roman" w:hAnsi="Times New Roman" w:cs="Times New Roman"/>
          <w:sz w:val="24"/>
          <w:szCs w:val="24"/>
        </w:rPr>
        <w:t>Çağrı Çelik</w:t>
      </w:r>
      <w:r w:rsidR="54D74AA0">
        <w:br/>
      </w:r>
      <w:r w:rsidR="54D74AA0">
        <w:br/>
      </w:r>
      <w:r w:rsidR="100990DF" w:rsidRPr="100990DF">
        <w:rPr>
          <w:rFonts w:ascii="Times New Roman" w:eastAsia="Times New Roman" w:hAnsi="Times New Roman" w:cs="Times New Roman"/>
          <w:sz w:val="24"/>
          <w:szCs w:val="24"/>
        </w:rPr>
        <w:t>South Africa is the southernmost country in Africa. South Africa is known for  national scenic beauty. Also South Africa is the biggest producer of gold, platinum, chromium, vanadium, manganese and aluminosilicates. South Africa has 12 offical languages. Most importants are Afrikaans and English. The nation’s capitals are Pretoria, Cape Town and Bloemfontein.</w:t>
      </w:r>
      <w:r w:rsidR="54D74AA0">
        <w:br/>
      </w:r>
      <w:r w:rsidR="54D74AA0">
        <w:br/>
      </w:r>
      <w:r w:rsidR="100990DF" w:rsidRPr="100990DF">
        <w:rPr>
          <w:rFonts w:ascii="Times New Roman" w:eastAsia="Times New Roman" w:hAnsi="Times New Roman" w:cs="Times New Roman"/>
          <w:sz w:val="24"/>
          <w:szCs w:val="24"/>
        </w:rPr>
        <w:t>Climate change is the most important crisis of our time and it’s happening quicker then we expected and feared. Causes of the climate crisis are burning fossil fuels, deforestation, industrial procceses, land use changes, greenhouse gases etcetera. For South Africa, effects of climate crisis are already devastating. The researchs show that, on a high carbon pathway, temperatures in South Africa could increase by as much as 2.1°C by 2050. Changing climate could effect South Africa’s ecosystems and infrastructures. Forests are very important for clean air and respiratory tract diseases. In South Africa, If carbon levels remain high, losses in forests will damage South Africa’s agriculture and tourism industries. South Africa faces multiple threats from climate change. In different sectors South Africa’s economy can be damaged by climate change and the impacts of damage in  economical sectors can be huge. South Africa  signed Paris Agreement on 22 April 2016. And it got ratification on 01 November 2016. Also South Africa is a part of United Nations Framework Convention on Climate Change (UNFCCC) and its Kyoto Protocol, having acceded to the Convention in 1977 and ratified  the Kyoto Protocol in 2002. South Africa is not listed in Annex 1 of the UNFCCC and is a developing country in terms of the Paris Agreement. South Africa’s climate priorities are focused on climate adaption and mitigation. The South African cabinet has approved key climate actions, including creating a Presidental Climate commision, South Africa’s Low Emissions Development Strategy, a National Climate Chande Adaption Strategy, a carbon tax, and a just Transition Framework.</w:t>
      </w:r>
      <w:r w:rsidR="54D74AA0">
        <w:br/>
      </w:r>
      <w:r w:rsidR="54D74AA0">
        <w:br/>
      </w:r>
      <w:r w:rsidR="100990DF" w:rsidRPr="100990DF">
        <w:rPr>
          <w:rFonts w:ascii="Times New Roman" w:eastAsia="Times New Roman" w:hAnsi="Times New Roman" w:cs="Times New Roman"/>
          <w:sz w:val="24"/>
          <w:szCs w:val="24"/>
        </w:rPr>
        <w:t>South Africa refined it’s minimizing targets for 2025 and 2030, creating fixed-level target ranges for both years. Critical sectors that identified for mitigation were: energy, waste, industrial processes and product use, agriculture, forestry, and other land use. In Fiscal Year 2021, USAID helped to South Africa to adap</w:t>
      </w:r>
      <w:r w:rsidR="071D645C" w:rsidRPr="100990DF">
        <w:rPr>
          <w:rFonts w:ascii="Times New Roman" w:eastAsia="Times New Roman" w:hAnsi="Times New Roman" w:cs="Times New Roman"/>
          <w:sz w:val="24"/>
          <w:szCs w:val="24"/>
        </w:rPr>
        <w:t>t</w:t>
      </w:r>
      <w:r w:rsidR="100990DF" w:rsidRPr="100990DF">
        <w:rPr>
          <w:rFonts w:ascii="Times New Roman" w:eastAsia="Times New Roman" w:hAnsi="Times New Roman" w:cs="Times New Roman"/>
          <w:sz w:val="24"/>
          <w:szCs w:val="24"/>
        </w:rPr>
        <w:t xml:space="preserve"> 6.500 people to climate change. Independent observers have called the current actions by the government insufficient.  The European Investment Bank Global and the Development Bank of Southern Africa have agreed to a €200 million loan to support a new targeted financing initiative aimed at unlocking €400 million for private sector renewable energy investment in South Africa. Getting easier finance and investment for transition to a lower carbon economy and society is a huge challenge for South Africa. Because of that We want to highlight the importance of international collabrations in climate crisis. When it comes to climate crisis one nation’s problem is everyone’s problem. It is hard to get a lower carbon economy for South Africa but we can get it to the lowest level with international collabrations. Also we want to raise our people with better knowledge on climate change. We want a generation who has knowledge on climate change. </w:t>
      </w:r>
      <w:r w:rsidR="54D74AA0">
        <w:br/>
      </w:r>
      <w:r w:rsidR="54D74AA0">
        <w:lastRenderedPageBreak/>
        <w:br/>
      </w:r>
      <w:r w:rsidR="54D74AA0">
        <w:br/>
      </w:r>
      <w:r w:rsidR="2C8B5C3F" w:rsidRPr="3A99417C">
        <w:rPr>
          <w:rFonts w:ascii="Times New Roman" w:eastAsia="Times New Roman" w:hAnsi="Times New Roman" w:cs="Times New Roman"/>
          <w:sz w:val="24"/>
          <w:szCs w:val="24"/>
        </w:rPr>
        <w:t>Cities are a</w:t>
      </w:r>
      <w:r w:rsidR="69611AD4" w:rsidRPr="3A99417C">
        <w:rPr>
          <w:rFonts w:ascii="Times New Roman" w:eastAsia="Times New Roman" w:hAnsi="Times New Roman" w:cs="Times New Roman"/>
          <w:sz w:val="24"/>
          <w:szCs w:val="24"/>
        </w:rPr>
        <w:t>ccounting for more than 70% of global energy-related CO2 emmisions and an estimated 50% of global waste</w:t>
      </w:r>
      <w:r w:rsidR="7112A5B2" w:rsidRPr="3A99417C">
        <w:rPr>
          <w:rFonts w:ascii="Times New Roman" w:eastAsia="Times New Roman" w:hAnsi="Times New Roman" w:cs="Times New Roman"/>
          <w:sz w:val="24"/>
          <w:szCs w:val="24"/>
        </w:rPr>
        <w:t xml:space="preserve">. </w:t>
      </w:r>
      <w:r w:rsidR="663C1C8D" w:rsidRPr="3A99417C">
        <w:rPr>
          <w:rFonts w:ascii="Times New Roman" w:eastAsia="Times New Roman" w:hAnsi="Times New Roman" w:cs="Times New Roman"/>
          <w:sz w:val="24"/>
          <w:szCs w:val="24"/>
        </w:rPr>
        <w:t>Because of that c</w:t>
      </w:r>
      <w:r w:rsidR="36950300" w:rsidRPr="3A99417C">
        <w:rPr>
          <w:rFonts w:ascii="Times New Roman" w:eastAsia="Times New Roman" w:hAnsi="Times New Roman" w:cs="Times New Roman"/>
          <w:sz w:val="24"/>
          <w:szCs w:val="24"/>
        </w:rPr>
        <w:t>i</w:t>
      </w:r>
      <w:r w:rsidR="663C1C8D" w:rsidRPr="3A99417C">
        <w:rPr>
          <w:rFonts w:ascii="Times New Roman" w:eastAsia="Times New Roman" w:hAnsi="Times New Roman" w:cs="Times New Roman"/>
          <w:sz w:val="24"/>
          <w:szCs w:val="24"/>
        </w:rPr>
        <w:t>ties are one of the most substanial topics for the environment.</w:t>
      </w:r>
      <w:r w:rsidR="1902EE7B" w:rsidRPr="3A99417C">
        <w:rPr>
          <w:rFonts w:ascii="Times New Roman" w:eastAsia="Times New Roman" w:hAnsi="Times New Roman" w:cs="Times New Roman"/>
          <w:sz w:val="24"/>
          <w:szCs w:val="24"/>
        </w:rPr>
        <w:t xml:space="preserve"> Pollutions are a consequence o</w:t>
      </w:r>
      <w:r w:rsidR="41C16C69" w:rsidRPr="3A99417C">
        <w:rPr>
          <w:rFonts w:ascii="Times New Roman" w:eastAsia="Times New Roman" w:hAnsi="Times New Roman" w:cs="Times New Roman"/>
          <w:sz w:val="24"/>
          <w:szCs w:val="24"/>
        </w:rPr>
        <w:t>f  certain human actions</w:t>
      </w:r>
      <w:r w:rsidR="455C63B8" w:rsidRPr="3A99417C">
        <w:rPr>
          <w:rFonts w:ascii="Times New Roman" w:eastAsia="Times New Roman" w:hAnsi="Times New Roman" w:cs="Times New Roman"/>
          <w:sz w:val="24"/>
          <w:szCs w:val="24"/>
        </w:rPr>
        <w:t xml:space="preserve"> can have a damage to environment. The global  environmental pollution can cause a worldwide </w:t>
      </w:r>
      <w:r w:rsidR="1214AEBF" w:rsidRPr="3A99417C">
        <w:rPr>
          <w:rFonts w:ascii="Times New Roman" w:eastAsia="Times New Roman" w:hAnsi="Times New Roman" w:cs="Times New Roman"/>
          <w:sz w:val="24"/>
          <w:szCs w:val="24"/>
        </w:rPr>
        <w:t xml:space="preserve">public health problem with multiple </w:t>
      </w:r>
      <w:r w:rsidR="71D5EA01" w:rsidRPr="3A99417C">
        <w:rPr>
          <w:rFonts w:ascii="Times New Roman" w:eastAsia="Times New Roman" w:hAnsi="Times New Roman" w:cs="Times New Roman"/>
          <w:sz w:val="24"/>
          <w:szCs w:val="24"/>
        </w:rPr>
        <w:t>impacts.</w:t>
      </w:r>
      <w:r w:rsidR="4184BAB4" w:rsidRPr="3A99417C">
        <w:rPr>
          <w:rFonts w:ascii="Times New Roman" w:eastAsia="Times New Roman" w:hAnsi="Times New Roman" w:cs="Times New Roman"/>
          <w:sz w:val="24"/>
          <w:szCs w:val="24"/>
        </w:rPr>
        <w:t xml:space="preserve"> </w:t>
      </w:r>
      <w:r w:rsidR="48E4F834" w:rsidRPr="3A99417C">
        <w:rPr>
          <w:rFonts w:ascii="Times New Roman" w:eastAsia="Times New Roman" w:hAnsi="Times New Roman" w:cs="Times New Roman"/>
          <w:sz w:val="24"/>
          <w:szCs w:val="24"/>
        </w:rPr>
        <w:t>Air pollution is considered to be one of the greatest environmental terror</w:t>
      </w:r>
      <w:r w:rsidR="3CB05799" w:rsidRPr="3A99417C">
        <w:rPr>
          <w:rFonts w:ascii="Times New Roman" w:eastAsia="Times New Roman" w:hAnsi="Times New Roman" w:cs="Times New Roman"/>
          <w:sz w:val="24"/>
          <w:szCs w:val="24"/>
        </w:rPr>
        <w:t xml:space="preserve">s of today. Emissions from factories, planes, aeorosol, cans and cars; largest portion of air </w:t>
      </w:r>
      <w:r w:rsidR="355DF6C7" w:rsidRPr="3A99417C">
        <w:rPr>
          <w:rFonts w:ascii="Times New Roman" w:eastAsia="Times New Roman" w:hAnsi="Times New Roman" w:cs="Times New Roman"/>
          <w:sz w:val="24"/>
          <w:szCs w:val="24"/>
        </w:rPr>
        <w:t xml:space="preserve">pollution is caused </w:t>
      </w:r>
      <w:r w:rsidR="0E5F3C74" w:rsidRPr="3A99417C">
        <w:rPr>
          <w:rFonts w:ascii="Times New Roman" w:eastAsia="Times New Roman" w:hAnsi="Times New Roman" w:cs="Times New Roman"/>
          <w:sz w:val="24"/>
          <w:szCs w:val="24"/>
        </w:rPr>
        <w:t xml:space="preserve">by humans. Air pollution </w:t>
      </w:r>
      <w:r w:rsidR="57A1275C" w:rsidRPr="3A99417C">
        <w:rPr>
          <w:rFonts w:ascii="Times New Roman" w:eastAsia="Times New Roman" w:hAnsi="Times New Roman" w:cs="Times New Roman"/>
          <w:sz w:val="24"/>
          <w:szCs w:val="24"/>
        </w:rPr>
        <w:t xml:space="preserve">causes </w:t>
      </w:r>
      <w:r w:rsidR="0E5F3C74" w:rsidRPr="3A99417C">
        <w:rPr>
          <w:rFonts w:ascii="Times New Roman" w:eastAsia="Times New Roman" w:hAnsi="Times New Roman" w:cs="Times New Roman"/>
          <w:sz w:val="24"/>
          <w:szCs w:val="24"/>
        </w:rPr>
        <w:t xml:space="preserve">people </w:t>
      </w:r>
      <w:r w:rsidR="17A9AFBC" w:rsidRPr="3A99417C">
        <w:rPr>
          <w:rFonts w:ascii="Times New Roman" w:eastAsia="Times New Roman" w:hAnsi="Times New Roman" w:cs="Times New Roman"/>
          <w:sz w:val="24"/>
          <w:szCs w:val="24"/>
        </w:rPr>
        <w:t>ca</w:t>
      </w:r>
      <w:r w:rsidR="0E5F3C74" w:rsidRPr="3A99417C">
        <w:rPr>
          <w:rFonts w:ascii="Times New Roman" w:eastAsia="Times New Roman" w:hAnsi="Times New Roman" w:cs="Times New Roman"/>
          <w:sz w:val="24"/>
          <w:szCs w:val="24"/>
        </w:rPr>
        <w:t>rdiovascular</w:t>
      </w:r>
      <w:r w:rsidR="1E770E21" w:rsidRPr="3A99417C">
        <w:rPr>
          <w:rFonts w:ascii="Times New Roman" w:eastAsia="Times New Roman" w:hAnsi="Times New Roman" w:cs="Times New Roman"/>
          <w:sz w:val="24"/>
          <w:szCs w:val="24"/>
        </w:rPr>
        <w:t xml:space="preserve"> diseases and</w:t>
      </w:r>
      <w:r w:rsidR="176DCF5B" w:rsidRPr="3A99417C">
        <w:rPr>
          <w:rFonts w:ascii="Times New Roman" w:eastAsia="Times New Roman" w:hAnsi="Times New Roman" w:cs="Times New Roman"/>
          <w:sz w:val="24"/>
          <w:szCs w:val="24"/>
        </w:rPr>
        <w:t xml:space="preserve"> respiratory track diseases.</w:t>
      </w:r>
      <w:r w:rsidR="6EA28AFE" w:rsidRPr="3A99417C">
        <w:rPr>
          <w:rFonts w:ascii="Times New Roman" w:eastAsia="Times New Roman" w:hAnsi="Times New Roman" w:cs="Times New Roman"/>
          <w:sz w:val="24"/>
          <w:szCs w:val="24"/>
        </w:rPr>
        <w:t xml:space="preserve"> According to datas of World Health Organizaton (WHO) every year 7 million people dies because of air pollution</w:t>
      </w:r>
      <w:r w:rsidR="04F443B6" w:rsidRPr="3A99417C">
        <w:rPr>
          <w:rFonts w:ascii="Times New Roman" w:eastAsia="Times New Roman" w:hAnsi="Times New Roman" w:cs="Times New Roman"/>
          <w:sz w:val="24"/>
          <w:szCs w:val="24"/>
        </w:rPr>
        <w:t>.</w:t>
      </w:r>
      <w:r w:rsidR="3E652ADB" w:rsidRPr="3A99417C">
        <w:rPr>
          <w:rFonts w:ascii="Times New Roman" w:eastAsia="Times New Roman" w:hAnsi="Times New Roman" w:cs="Times New Roman"/>
          <w:sz w:val="24"/>
          <w:szCs w:val="24"/>
        </w:rPr>
        <w:t xml:space="preserve"> Also water pollution is a very significant consequence of city based environmental problems</w:t>
      </w:r>
      <w:r w:rsidR="1CACA2F2" w:rsidRPr="3A99417C">
        <w:rPr>
          <w:rFonts w:ascii="Times New Roman" w:eastAsia="Times New Roman" w:hAnsi="Times New Roman" w:cs="Times New Roman"/>
          <w:sz w:val="24"/>
          <w:szCs w:val="24"/>
        </w:rPr>
        <w:t xml:space="preserve"> too</w:t>
      </w:r>
      <w:r w:rsidR="60747BB8" w:rsidRPr="3A99417C">
        <w:rPr>
          <w:rFonts w:ascii="Times New Roman" w:eastAsia="Times New Roman" w:hAnsi="Times New Roman" w:cs="Times New Roman"/>
          <w:sz w:val="24"/>
          <w:szCs w:val="24"/>
        </w:rPr>
        <w:t xml:space="preserve">. </w:t>
      </w:r>
      <w:r w:rsidR="63441CE4" w:rsidRPr="3A99417C">
        <w:rPr>
          <w:rFonts w:ascii="Times New Roman" w:eastAsia="Times New Roman" w:hAnsi="Times New Roman" w:cs="Times New Roman"/>
          <w:sz w:val="24"/>
          <w:szCs w:val="24"/>
        </w:rPr>
        <w:t>Most common 6 reason of water pollution are: Sewage and wastewater, agricult</w:t>
      </w:r>
      <w:r w:rsidR="1D769A64" w:rsidRPr="3A99417C">
        <w:rPr>
          <w:rFonts w:ascii="Times New Roman" w:eastAsia="Times New Roman" w:hAnsi="Times New Roman" w:cs="Times New Roman"/>
          <w:sz w:val="24"/>
          <w:szCs w:val="24"/>
        </w:rPr>
        <w:t>ural flow, industrial waste, oil spills, garbage pills and plastic pollution in the seas, radioctive waste</w:t>
      </w:r>
      <w:r w:rsidR="0568D73A" w:rsidRPr="3A99417C">
        <w:rPr>
          <w:rFonts w:ascii="Times New Roman" w:eastAsia="Times New Roman" w:hAnsi="Times New Roman" w:cs="Times New Roman"/>
          <w:sz w:val="24"/>
          <w:szCs w:val="24"/>
        </w:rPr>
        <w:t>.</w:t>
      </w:r>
      <w:r w:rsidR="51344865" w:rsidRPr="3A99417C">
        <w:rPr>
          <w:rFonts w:ascii="Times New Roman" w:eastAsia="Times New Roman" w:hAnsi="Times New Roman" w:cs="Times New Roman"/>
          <w:sz w:val="24"/>
          <w:szCs w:val="24"/>
        </w:rPr>
        <w:t xml:space="preserve"> The drinkable sources of wate</w:t>
      </w:r>
      <w:r w:rsidR="4DF9E0A6" w:rsidRPr="3A99417C">
        <w:rPr>
          <w:rFonts w:ascii="Times New Roman" w:eastAsia="Times New Roman" w:hAnsi="Times New Roman" w:cs="Times New Roman"/>
          <w:sz w:val="24"/>
          <w:szCs w:val="24"/>
        </w:rPr>
        <w:t xml:space="preserve">r </w:t>
      </w:r>
      <w:r w:rsidR="51344865" w:rsidRPr="3A99417C">
        <w:rPr>
          <w:rFonts w:ascii="Times New Roman" w:eastAsia="Times New Roman" w:hAnsi="Times New Roman" w:cs="Times New Roman"/>
          <w:sz w:val="24"/>
          <w:szCs w:val="24"/>
        </w:rPr>
        <w:t>are less than</w:t>
      </w:r>
      <w:r w:rsidR="19D49A59" w:rsidRPr="3A99417C">
        <w:rPr>
          <w:rFonts w:ascii="Times New Roman" w:eastAsia="Times New Roman" w:hAnsi="Times New Roman" w:cs="Times New Roman"/>
          <w:sz w:val="24"/>
          <w:szCs w:val="24"/>
        </w:rPr>
        <w:t xml:space="preserve"> 1% of the Earth’s freshwat</w:t>
      </w:r>
      <w:r w:rsidR="31E98DE1" w:rsidRPr="3A99417C">
        <w:rPr>
          <w:rFonts w:ascii="Times New Roman" w:eastAsia="Times New Roman" w:hAnsi="Times New Roman" w:cs="Times New Roman"/>
          <w:sz w:val="24"/>
          <w:szCs w:val="24"/>
        </w:rPr>
        <w:t>er.</w:t>
      </w:r>
      <w:r w:rsidR="47AB4EA7" w:rsidRPr="3A99417C">
        <w:rPr>
          <w:rFonts w:ascii="Times New Roman" w:eastAsia="Times New Roman" w:hAnsi="Times New Roman" w:cs="Times New Roman"/>
          <w:sz w:val="24"/>
          <w:szCs w:val="24"/>
        </w:rPr>
        <w:t xml:space="preserve"> Because of that waters need to be saved for future generations.</w:t>
      </w:r>
      <w:r w:rsidR="31E98DE1" w:rsidRPr="3A99417C">
        <w:rPr>
          <w:rFonts w:ascii="Times New Roman" w:eastAsia="Times New Roman" w:hAnsi="Times New Roman" w:cs="Times New Roman"/>
          <w:sz w:val="24"/>
          <w:szCs w:val="24"/>
        </w:rPr>
        <w:t xml:space="preserve"> </w:t>
      </w:r>
      <w:r w:rsidR="25925A21" w:rsidRPr="3A99417C">
        <w:rPr>
          <w:rFonts w:ascii="Times New Roman" w:eastAsia="Times New Roman" w:hAnsi="Times New Roman" w:cs="Times New Roman"/>
          <w:sz w:val="24"/>
          <w:szCs w:val="24"/>
        </w:rPr>
        <w:t>A green city improves the environment, ensures rich biodiversity, reduces air pollution, ensures water storage and help cooling down in warm period</w:t>
      </w:r>
      <w:r w:rsidR="6E47061F" w:rsidRPr="3A99417C">
        <w:rPr>
          <w:rFonts w:ascii="Times New Roman" w:eastAsia="Times New Roman" w:hAnsi="Times New Roman" w:cs="Times New Roman"/>
          <w:sz w:val="24"/>
          <w:szCs w:val="24"/>
        </w:rPr>
        <w:t>s.</w:t>
      </w:r>
      <w:r w:rsidR="07CF3EF9" w:rsidRPr="3A99417C">
        <w:rPr>
          <w:rFonts w:ascii="Times New Roman" w:eastAsia="Times New Roman" w:hAnsi="Times New Roman" w:cs="Times New Roman"/>
          <w:sz w:val="24"/>
          <w:szCs w:val="24"/>
        </w:rPr>
        <w:t xml:space="preserve"> Green cities have big benefits on health and well being. Patients who </w:t>
      </w:r>
      <w:r w:rsidR="736AAC37" w:rsidRPr="3A99417C">
        <w:rPr>
          <w:rFonts w:ascii="Times New Roman" w:eastAsia="Times New Roman" w:hAnsi="Times New Roman" w:cs="Times New Roman"/>
          <w:sz w:val="24"/>
          <w:szCs w:val="24"/>
        </w:rPr>
        <w:t>had a tree view from their room recovered measurably faster from surgery than patients with a view of a blind wall. Also resarchers showed t</w:t>
      </w:r>
      <w:r w:rsidR="532BE77A" w:rsidRPr="3A99417C">
        <w:rPr>
          <w:rFonts w:ascii="Times New Roman" w:eastAsia="Times New Roman" w:hAnsi="Times New Roman" w:cs="Times New Roman"/>
          <w:sz w:val="24"/>
          <w:szCs w:val="24"/>
        </w:rPr>
        <w:t>hat people are healthier when their living environment has more greenery. Green cities are significant inve</w:t>
      </w:r>
      <w:r w:rsidR="327E5A13" w:rsidRPr="3A99417C">
        <w:rPr>
          <w:rFonts w:ascii="Times New Roman" w:eastAsia="Times New Roman" w:hAnsi="Times New Roman" w:cs="Times New Roman"/>
          <w:sz w:val="24"/>
          <w:szCs w:val="24"/>
        </w:rPr>
        <w:t>stment that we need to do for better health, well-being, environme</w:t>
      </w:r>
      <w:r w:rsidR="1FDC7624" w:rsidRPr="3A99417C">
        <w:rPr>
          <w:rFonts w:ascii="Times New Roman" w:eastAsia="Times New Roman" w:hAnsi="Times New Roman" w:cs="Times New Roman"/>
          <w:sz w:val="24"/>
          <w:szCs w:val="24"/>
        </w:rPr>
        <w:t>nt and a green future.</w:t>
      </w:r>
      <w:r w:rsidR="54D74AA0">
        <w:br/>
      </w:r>
      <w:r w:rsidR="54D74AA0">
        <w:br/>
      </w:r>
      <w:r w:rsidR="54D74AA0">
        <w:br/>
      </w:r>
      <w:r w:rsidR="604821F7" w:rsidRPr="3A99417C">
        <w:rPr>
          <w:rFonts w:ascii="Times New Roman" w:eastAsia="Times New Roman" w:hAnsi="Times New Roman" w:cs="Times New Roman"/>
          <w:sz w:val="24"/>
          <w:szCs w:val="24"/>
        </w:rPr>
        <w:t>Tree main environmental issues in South Africa are pollution, lack of energy, and deforestation.</w:t>
      </w:r>
      <w:r w:rsidR="573C81BA" w:rsidRPr="3A99417C">
        <w:rPr>
          <w:rFonts w:ascii="Times New Roman" w:eastAsia="Times New Roman" w:hAnsi="Times New Roman" w:cs="Times New Roman"/>
          <w:sz w:val="24"/>
          <w:szCs w:val="24"/>
        </w:rPr>
        <w:t xml:space="preserve"> South Africa has putted in place National Ambent Air Quality Standarts (NAAQS</w:t>
      </w:r>
      <w:r w:rsidR="368EF453" w:rsidRPr="3A99417C">
        <w:rPr>
          <w:rFonts w:ascii="Times New Roman" w:eastAsia="Times New Roman" w:hAnsi="Times New Roman" w:cs="Times New Roman"/>
          <w:sz w:val="24"/>
          <w:szCs w:val="24"/>
        </w:rPr>
        <w:t>) to make sure that the air that people breathe is not harmfu</w:t>
      </w:r>
      <w:r w:rsidR="2EE224E2" w:rsidRPr="3A99417C">
        <w:rPr>
          <w:rFonts w:ascii="Times New Roman" w:eastAsia="Times New Roman" w:hAnsi="Times New Roman" w:cs="Times New Roman"/>
          <w:sz w:val="24"/>
          <w:szCs w:val="24"/>
        </w:rPr>
        <w:t>l for their health.</w:t>
      </w:r>
      <w:r w:rsidR="78D30E87" w:rsidRPr="3A99417C">
        <w:rPr>
          <w:rFonts w:ascii="Times New Roman" w:eastAsia="Times New Roman" w:hAnsi="Times New Roman" w:cs="Times New Roman"/>
          <w:sz w:val="24"/>
          <w:szCs w:val="24"/>
        </w:rPr>
        <w:t xml:space="preserve"> Most part of South Africa’s emmisions are produced by  the electricity</w:t>
      </w:r>
      <w:r w:rsidR="03AC0C9E" w:rsidRPr="3A99417C">
        <w:rPr>
          <w:rFonts w:ascii="Times New Roman" w:eastAsia="Times New Roman" w:hAnsi="Times New Roman" w:cs="Times New Roman"/>
          <w:sz w:val="24"/>
          <w:szCs w:val="24"/>
        </w:rPr>
        <w:t xml:space="preserve"> sector, the metals industry and the transport sector. The electricity sector’s </w:t>
      </w:r>
      <w:r w:rsidR="04303EC0" w:rsidRPr="3A99417C">
        <w:rPr>
          <w:rFonts w:ascii="Times New Roman" w:eastAsia="Times New Roman" w:hAnsi="Times New Roman" w:cs="Times New Roman"/>
          <w:sz w:val="24"/>
          <w:szCs w:val="24"/>
        </w:rPr>
        <w:t xml:space="preserve">reliance on fossil fuels is one of the main reasons for the high levels of nitrous oxide and sulphur dioxide in </w:t>
      </w:r>
      <w:r w:rsidR="1156CABA" w:rsidRPr="3A99417C">
        <w:rPr>
          <w:rFonts w:ascii="Times New Roman" w:eastAsia="Times New Roman" w:hAnsi="Times New Roman" w:cs="Times New Roman"/>
          <w:sz w:val="24"/>
          <w:szCs w:val="24"/>
        </w:rPr>
        <w:t>South Africa’s air.</w:t>
      </w:r>
      <w:r w:rsidR="747E6A92" w:rsidRPr="3A99417C">
        <w:rPr>
          <w:rFonts w:ascii="Times New Roman" w:eastAsia="Times New Roman" w:hAnsi="Times New Roman" w:cs="Times New Roman"/>
          <w:sz w:val="24"/>
          <w:szCs w:val="24"/>
        </w:rPr>
        <w:t xml:space="preserve"> The biggest sources of air pollution in South Africa are combustion on fossil fuels, emmisions and factories and waste production. </w:t>
      </w:r>
      <w:r w:rsidR="57E8D63E" w:rsidRPr="3A99417C">
        <w:rPr>
          <w:rFonts w:ascii="Times New Roman" w:eastAsia="Times New Roman" w:hAnsi="Times New Roman" w:cs="Times New Roman"/>
          <w:sz w:val="24"/>
          <w:szCs w:val="24"/>
        </w:rPr>
        <w:t>For minimizing the combust</w:t>
      </w:r>
      <w:r w:rsidR="7571655E" w:rsidRPr="3A99417C">
        <w:rPr>
          <w:rFonts w:ascii="Times New Roman" w:eastAsia="Times New Roman" w:hAnsi="Times New Roman" w:cs="Times New Roman"/>
          <w:sz w:val="24"/>
          <w:szCs w:val="24"/>
        </w:rPr>
        <w:t>ion on fossil fuels, we need to get our people informed about the fossil fuels and environment problems. We ca</w:t>
      </w:r>
      <w:r w:rsidR="2DAFB42C" w:rsidRPr="3A99417C">
        <w:rPr>
          <w:rFonts w:ascii="Times New Roman" w:eastAsia="Times New Roman" w:hAnsi="Times New Roman" w:cs="Times New Roman"/>
          <w:sz w:val="24"/>
          <w:szCs w:val="24"/>
        </w:rPr>
        <w:t xml:space="preserve">n do it by announcing the real situation at the air pollution based death rates. </w:t>
      </w:r>
      <w:r w:rsidR="19B9EA15" w:rsidRPr="3A99417C">
        <w:rPr>
          <w:rFonts w:ascii="Times New Roman" w:eastAsia="Times New Roman" w:hAnsi="Times New Roman" w:cs="Times New Roman"/>
          <w:sz w:val="24"/>
          <w:szCs w:val="24"/>
        </w:rPr>
        <w:t xml:space="preserve">If we force factories and companies to </w:t>
      </w:r>
      <w:r w:rsidR="487FEED5" w:rsidRPr="3A99417C">
        <w:rPr>
          <w:rFonts w:ascii="Times New Roman" w:eastAsia="Times New Roman" w:hAnsi="Times New Roman" w:cs="Times New Roman"/>
          <w:sz w:val="24"/>
          <w:szCs w:val="24"/>
        </w:rPr>
        <w:t>install filters by legislating on filtered chimneys, we can get a lower rate on air pollution.</w:t>
      </w:r>
      <w:r w:rsidR="3E859180" w:rsidRPr="3A99417C">
        <w:rPr>
          <w:rFonts w:ascii="Times New Roman" w:eastAsia="Times New Roman" w:hAnsi="Times New Roman" w:cs="Times New Roman"/>
          <w:sz w:val="24"/>
          <w:szCs w:val="24"/>
        </w:rPr>
        <w:t xml:space="preserve"> </w:t>
      </w:r>
      <w:r w:rsidR="0F9EC25E" w:rsidRPr="3A99417C">
        <w:rPr>
          <w:rFonts w:ascii="Times New Roman" w:eastAsia="Times New Roman" w:hAnsi="Times New Roman" w:cs="Times New Roman"/>
          <w:sz w:val="24"/>
          <w:szCs w:val="24"/>
        </w:rPr>
        <w:t>In South Africa almost half of all water supply systems (46%)  do not comply with microbiolo</w:t>
      </w:r>
      <w:r w:rsidR="4B9BAB0C" w:rsidRPr="3A99417C">
        <w:rPr>
          <w:rFonts w:ascii="Times New Roman" w:eastAsia="Times New Roman" w:hAnsi="Times New Roman" w:cs="Times New Roman"/>
          <w:sz w:val="24"/>
          <w:szCs w:val="24"/>
        </w:rPr>
        <w:t>gical standarts.Parasites like Legione</w:t>
      </w:r>
      <w:r w:rsidR="56E371CC" w:rsidRPr="3A99417C">
        <w:rPr>
          <w:rFonts w:ascii="Times New Roman" w:eastAsia="Times New Roman" w:hAnsi="Times New Roman" w:cs="Times New Roman"/>
          <w:sz w:val="24"/>
          <w:szCs w:val="24"/>
        </w:rPr>
        <w:t>lla and  Cyanobacteria might have grown in the piped water systems. To fix that, we need to pay attention to the lack of technical and man</w:t>
      </w:r>
      <w:r w:rsidR="3635E465" w:rsidRPr="3A99417C">
        <w:rPr>
          <w:rFonts w:ascii="Times New Roman" w:eastAsia="Times New Roman" w:hAnsi="Times New Roman" w:cs="Times New Roman"/>
          <w:sz w:val="24"/>
          <w:szCs w:val="24"/>
        </w:rPr>
        <w:t>agement capacity. A facility can not be function properly without rhe requiered skilled and experienced person</w:t>
      </w:r>
      <w:r w:rsidR="035CF816" w:rsidRPr="3A99417C">
        <w:rPr>
          <w:rFonts w:ascii="Times New Roman" w:eastAsia="Times New Roman" w:hAnsi="Times New Roman" w:cs="Times New Roman"/>
          <w:sz w:val="24"/>
          <w:szCs w:val="24"/>
        </w:rPr>
        <w:t>nel. The poor drinking quality must be controlled for the health of pe</w:t>
      </w:r>
      <w:r w:rsidR="160C8920" w:rsidRPr="3A99417C">
        <w:rPr>
          <w:rFonts w:ascii="Times New Roman" w:eastAsia="Times New Roman" w:hAnsi="Times New Roman" w:cs="Times New Roman"/>
          <w:sz w:val="24"/>
          <w:szCs w:val="24"/>
        </w:rPr>
        <w:t>ople. We can not afford another tragic case such as Hammanskraal in South Africa’s Gauteng</w:t>
      </w:r>
      <w:r w:rsidR="1F1B1C07" w:rsidRPr="3A99417C">
        <w:rPr>
          <w:rFonts w:ascii="Times New Roman" w:eastAsia="Times New Roman" w:hAnsi="Times New Roman" w:cs="Times New Roman"/>
          <w:sz w:val="24"/>
          <w:szCs w:val="24"/>
        </w:rPr>
        <w:t xml:space="preserve"> province, where 31 people died of cholera in May 2023 after  drinking contaminated municipal water.</w:t>
      </w:r>
      <w:r w:rsidR="72935CA3" w:rsidRPr="3A99417C">
        <w:rPr>
          <w:rFonts w:ascii="Times New Roman" w:eastAsia="Times New Roman" w:hAnsi="Times New Roman" w:cs="Times New Roman"/>
          <w:sz w:val="24"/>
          <w:szCs w:val="24"/>
        </w:rPr>
        <w:t xml:space="preserve"> We need dedicate that where we spent money and research the </w:t>
      </w:r>
      <w:r w:rsidR="200E16D3" w:rsidRPr="3A99417C">
        <w:rPr>
          <w:rFonts w:ascii="Times New Roman" w:eastAsia="Times New Roman" w:hAnsi="Times New Roman" w:cs="Times New Roman"/>
          <w:sz w:val="24"/>
          <w:szCs w:val="24"/>
        </w:rPr>
        <w:t>poor and critical water supply systems.</w:t>
      </w:r>
      <w:r w:rsidR="35C012FF" w:rsidRPr="3A99417C">
        <w:rPr>
          <w:rFonts w:ascii="Times New Roman" w:eastAsia="Times New Roman" w:hAnsi="Times New Roman" w:cs="Times New Roman"/>
          <w:sz w:val="24"/>
          <w:szCs w:val="24"/>
        </w:rPr>
        <w:t xml:space="preserve"> Also South Africa has 4 green cities: Cape Town, Johannesburg,  Durban and </w:t>
      </w:r>
      <w:r w:rsidR="110EE690" w:rsidRPr="3A99417C">
        <w:rPr>
          <w:rFonts w:ascii="Times New Roman" w:eastAsia="Times New Roman" w:hAnsi="Times New Roman" w:cs="Times New Roman"/>
          <w:sz w:val="24"/>
          <w:szCs w:val="24"/>
        </w:rPr>
        <w:t>Pretoria. For better environment we need to support the projects with more green effective terms.</w:t>
      </w:r>
      <w:r w:rsidR="54D74AA0">
        <w:br/>
      </w:r>
      <w:r w:rsidR="54D74AA0">
        <w:br/>
      </w:r>
      <w:r w:rsidR="54D74AA0">
        <w:br/>
      </w:r>
      <w:r w:rsidR="54D74AA0">
        <w:br/>
      </w:r>
      <w:r w:rsidR="54D74AA0">
        <w:br/>
      </w:r>
    </w:p>
    <w:p w14:paraId="2C69F46C" w14:textId="20676C25" w:rsidR="54D74AA0" w:rsidRDefault="313F7233" w:rsidP="52B507EC">
      <w:pPr>
        <w:rPr>
          <w:rFonts w:ascii="Times New Roman" w:eastAsia="Times New Roman" w:hAnsi="Times New Roman" w:cs="Times New Roman"/>
          <w:sz w:val="24"/>
          <w:szCs w:val="24"/>
        </w:rPr>
      </w:pPr>
      <w:r w:rsidRPr="3A99417C">
        <w:rPr>
          <w:rFonts w:ascii="Times New Roman" w:eastAsia="Times New Roman" w:hAnsi="Times New Roman" w:cs="Times New Roman"/>
          <w:b/>
          <w:bCs/>
          <w:sz w:val="24"/>
          <w:szCs w:val="24"/>
        </w:rPr>
        <w:lastRenderedPageBreak/>
        <w:t>BIBLIOGRAPHY</w:t>
      </w:r>
      <w:r w:rsidR="54D74AA0">
        <w:br/>
      </w:r>
      <w:r w:rsidR="54D74AA0">
        <w:br/>
      </w:r>
      <w:hyperlink r:id="rId8" w:anchor=":~:text=Since%201990%2C%20the%20national%20average,slightly%20and%20rainfall%20intensity%20increasing">
        <w:r w:rsidR="53F4EA10" w:rsidRPr="3A99417C">
          <w:rPr>
            <w:rStyle w:val="Kpr"/>
            <w:rFonts w:ascii="Times New Roman" w:eastAsia="Times New Roman" w:hAnsi="Times New Roman" w:cs="Times New Roman"/>
            <w:b/>
            <w:bCs/>
            <w:sz w:val="24"/>
            <w:szCs w:val="24"/>
          </w:rPr>
          <w:t>https://www.usaid.gov/climate/country-profiles/south-africa#:~:text=Since%201990%2C%20the%20national%20average,slightly%20and%20rainfall%20intensity%20increasing</w:t>
        </w:r>
      </w:hyperlink>
      <w:r w:rsidR="53F4EA10" w:rsidRPr="3A99417C">
        <w:rPr>
          <w:rFonts w:ascii="Times New Roman" w:eastAsia="Times New Roman" w:hAnsi="Times New Roman" w:cs="Times New Roman"/>
          <w:b/>
          <w:bCs/>
          <w:sz w:val="24"/>
          <w:szCs w:val="24"/>
        </w:rPr>
        <w:t>.</w:t>
      </w:r>
      <w:r w:rsidR="54D74AA0">
        <w:br/>
      </w:r>
      <w:r w:rsidR="54D74AA0">
        <w:br/>
      </w:r>
      <w:hyperlink r:id="rId9" w:anchor="Mitigation">
        <w:r w:rsidR="1AA1AB99" w:rsidRPr="3A99417C">
          <w:rPr>
            <w:rStyle w:val="Kpr"/>
            <w:rFonts w:ascii="Times New Roman" w:eastAsia="Times New Roman" w:hAnsi="Times New Roman" w:cs="Times New Roman"/>
            <w:b/>
            <w:bCs/>
            <w:sz w:val="24"/>
            <w:szCs w:val="24"/>
          </w:rPr>
          <w:t>https://en.wikipedia.org/wiki/Climate_change_in_South_Africa#Mitigation</w:t>
        </w:r>
        <w:r w:rsidR="54D74AA0">
          <w:br/>
        </w:r>
        <w:r w:rsidR="54D74AA0">
          <w:br/>
        </w:r>
      </w:hyperlink>
      <w:hyperlink r:id="rId10" w:anchor=":~:text=There%20are%20three%20main%20environmental,climate%20change%2C%20and%20air%20pollution">
        <w:r w:rsidR="04552DDE" w:rsidRPr="3A99417C">
          <w:rPr>
            <w:rStyle w:val="Kpr"/>
            <w:rFonts w:ascii="Times New Roman" w:eastAsia="Times New Roman" w:hAnsi="Times New Roman" w:cs="Times New Roman"/>
            <w:b/>
            <w:bCs/>
            <w:sz w:val="24"/>
            <w:szCs w:val="24"/>
          </w:rPr>
          <w:t>https://ics.uci.edu/~wmt/courses/ICS5_W13/SouthAfrica.html#:~:text=There%20are%20three%20main%20environmental,climate%20change%2C%20and%20air%20pollution</w:t>
        </w:r>
      </w:hyperlink>
      <w:r w:rsidR="04552DDE" w:rsidRPr="3A99417C">
        <w:rPr>
          <w:rFonts w:ascii="Times New Roman" w:eastAsia="Times New Roman" w:hAnsi="Times New Roman" w:cs="Times New Roman"/>
          <w:b/>
          <w:bCs/>
          <w:sz w:val="24"/>
          <w:szCs w:val="24"/>
        </w:rPr>
        <w:t>.</w:t>
      </w:r>
      <w:r w:rsidR="54D74AA0">
        <w:br/>
      </w:r>
      <w:r w:rsidR="54D74AA0">
        <w:br/>
      </w:r>
      <w:hyperlink r:id="rId11" w:anchor=":~:text=The%20vast%20majority%20of%20South,South%20Africans%20are%20exposed%20to">
        <w:r w:rsidR="54C5EADA" w:rsidRPr="3A99417C">
          <w:rPr>
            <w:rStyle w:val="Kpr"/>
            <w:rFonts w:ascii="Times New Roman" w:eastAsia="Times New Roman" w:hAnsi="Times New Roman" w:cs="Times New Roman"/>
            <w:b/>
            <w:bCs/>
            <w:sz w:val="24"/>
            <w:szCs w:val="24"/>
          </w:rPr>
          <w:t>https://www.greenpeace.org/africa/en/blog/54600/air-pollution-in-south-africa-the-silent-killer-that-demands-urgent-action/#:~:text=The%20vast%20majority%20of%20South,South%20Africans%20are%20exposed%20to</w:t>
        </w:r>
      </w:hyperlink>
      <w:r w:rsidR="54C5EADA" w:rsidRPr="3A99417C">
        <w:rPr>
          <w:rFonts w:ascii="Times New Roman" w:eastAsia="Times New Roman" w:hAnsi="Times New Roman" w:cs="Times New Roman"/>
          <w:b/>
          <w:bCs/>
          <w:sz w:val="24"/>
          <w:szCs w:val="24"/>
        </w:rPr>
        <w:t>.</w:t>
      </w:r>
      <w:r w:rsidR="54D74AA0">
        <w:br/>
      </w:r>
      <w:r w:rsidR="54D74AA0">
        <w:br/>
      </w:r>
      <w:hyperlink r:id="rId12">
        <w:r w:rsidR="31C3A455" w:rsidRPr="3A99417C">
          <w:rPr>
            <w:rStyle w:val="Kpr"/>
            <w:rFonts w:ascii="Times New Roman" w:eastAsia="Times New Roman" w:hAnsi="Times New Roman" w:cs="Times New Roman"/>
            <w:b/>
            <w:bCs/>
            <w:sz w:val="24"/>
            <w:szCs w:val="24"/>
          </w:rPr>
          <w:t>https://reliefweb.int/report/south-africa/cholera-death-toll-climbs-23-hammanskraal</w:t>
        </w:r>
        <w:r w:rsidR="54D74AA0">
          <w:br/>
        </w:r>
        <w:r w:rsidR="54D74AA0">
          <w:br/>
        </w:r>
      </w:hyperlink>
      <w:hyperlink r:id="rId13" w:anchor=":~:text=Cape%20Town%2C%20Johannesburg%2C%20Durban%2C%20and%20Pretoria%2C%20South%20Africa&amp;text=The%20city%27s%20dedicated%20energy%20and,renewables%20in%20its%20energy%20mix">
        <w:r w:rsidR="54570C52" w:rsidRPr="3A99417C">
          <w:rPr>
            <w:rStyle w:val="Kpr"/>
            <w:rFonts w:ascii="Times New Roman" w:eastAsia="Times New Roman" w:hAnsi="Times New Roman" w:cs="Times New Roman"/>
            <w:b/>
            <w:bCs/>
            <w:sz w:val="24"/>
            <w:szCs w:val="24"/>
          </w:rPr>
          <w:t>https://venturesafrica.com/where-are-africas-greenest-cities/#:~:text=Cape%20Town%2C%20Johannesburg%2C%20Durban%2C%20and%20Pretoria%2C%20South%20Africa&amp;text=The%20city%27s%20dedicated%20energy%20and,renewables%20in%20its%20energy%20mix</w:t>
        </w:r>
      </w:hyperlink>
      <w:r w:rsidR="54570C52" w:rsidRPr="3A99417C">
        <w:rPr>
          <w:rFonts w:ascii="Times New Roman" w:eastAsia="Times New Roman" w:hAnsi="Times New Roman" w:cs="Times New Roman"/>
          <w:b/>
          <w:bCs/>
          <w:sz w:val="24"/>
          <w:szCs w:val="24"/>
        </w:rPr>
        <w:t>.</w:t>
      </w:r>
      <w:r w:rsidR="54D74AA0">
        <w:br/>
      </w:r>
      <w:r w:rsidR="54D74AA0">
        <w:br/>
      </w:r>
      <w:hyperlink r:id="rId14">
        <w:r w:rsidR="0CBB5208" w:rsidRPr="3A99417C">
          <w:rPr>
            <w:rStyle w:val="Kpr"/>
            <w:rFonts w:ascii="Times New Roman" w:eastAsia="Times New Roman" w:hAnsi="Times New Roman" w:cs="Times New Roman"/>
            <w:b/>
            <w:bCs/>
            <w:sz w:val="24"/>
            <w:szCs w:val="24"/>
          </w:rPr>
          <w:t>https://www.un.org/en/un75/climate-crisis-race-we-can-win</w:t>
        </w:r>
        <w:r w:rsidR="54D74AA0">
          <w:br/>
        </w:r>
        <w:r w:rsidR="54D74AA0">
          <w:br/>
        </w:r>
      </w:hyperlink>
      <w:hyperlink r:id="rId15">
        <w:r w:rsidR="6C0DC4A0" w:rsidRPr="3A99417C">
          <w:rPr>
            <w:rStyle w:val="Kpr"/>
            <w:rFonts w:ascii="Times New Roman" w:eastAsia="Times New Roman" w:hAnsi="Times New Roman" w:cs="Times New Roman"/>
            <w:b/>
            <w:bCs/>
            <w:sz w:val="24"/>
            <w:szCs w:val="24"/>
          </w:rPr>
          <w:t>https://climateknowledgeportal.worldbank.org/sites/default/files/country-profiles/15932-WB_South%20Africa%20Country%20Profile-WEB.pdf</w:t>
        </w:r>
        <w:r w:rsidR="54D74AA0">
          <w:br/>
        </w:r>
        <w:r w:rsidR="54D74AA0">
          <w:br/>
        </w:r>
      </w:hyperlink>
      <w:hyperlink r:id="rId16">
        <w:r w:rsidR="1D2CBE68" w:rsidRPr="3A99417C">
          <w:rPr>
            <w:rStyle w:val="Kpr"/>
            <w:rFonts w:ascii="Times New Roman" w:eastAsia="Times New Roman" w:hAnsi="Times New Roman" w:cs="Times New Roman"/>
            <w:b/>
            <w:bCs/>
            <w:sz w:val="24"/>
            <w:szCs w:val="24"/>
          </w:rPr>
          <w:t>https://unfccc.int/node/61201</w:t>
        </w:r>
        <w:r w:rsidR="54D74AA0">
          <w:br/>
        </w:r>
        <w:r w:rsidR="54D74AA0">
          <w:br/>
        </w:r>
      </w:hyperlink>
    </w:p>
    <w:sectPr w:rsidR="54D74AA0">
      <w:headerReference w:type="default" r:id="rId17"/>
      <w:footerReference w:type="default" r:id="rId18"/>
      <w:pgSz w:w="11907" w:h="168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DA99" w14:textId="77777777" w:rsidR="00B83DFB" w:rsidRDefault="00B83DFB">
      <w:pPr>
        <w:spacing w:after="0" w:line="240" w:lineRule="auto"/>
      </w:pPr>
      <w:r>
        <w:separator/>
      </w:r>
    </w:p>
  </w:endnote>
  <w:endnote w:type="continuationSeparator" w:id="0">
    <w:p w14:paraId="2A1640EB" w14:textId="77777777" w:rsidR="00B83DFB" w:rsidRDefault="00B83DFB">
      <w:pPr>
        <w:spacing w:after="0" w:line="240" w:lineRule="auto"/>
      </w:pPr>
      <w:r>
        <w:continuationSeparator/>
      </w:r>
    </w:p>
  </w:endnote>
  <w:endnote w:type="continuationNotice" w:id="1">
    <w:p w14:paraId="562B3D67" w14:textId="77777777" w:rsidR="000045FD" w:rsidRDefault="00004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A99417C" w14:paraId="44609B18" w14:textId="77777777" w:rsidTr="3A99417C">
      <w:trPr>
        <w:trHeight w:val="300"/>
      </w:trPr>
      <w:tc>
        <w:tcPr>
          <w:tcW w:w="3485" w:type="dxa"/>
        </w:tcPr>
        <w:p w14:paraId="5691AB51" w14:textId="34ACA64D" w:rsidR="3A99417C" w:rsidRDefault="3A99417C" w:rsidP="3A99417C">
          <w:pPr>
            <w:pStyle w:val="stBilgi"/>
            <w:ind w:left="-115"/>
          </w:pPr>
        </w:p>
      </w:tc>
      <w:tc>
        <w:tcPr>
          <w:tcW w:w="3485" w:type="dxa"/>
        </w:tcPr>
        <w:p w14:paraId="3E6E9448" w14:textId="5CD78999" w:rsidR="3A99417C" w:rsidRDefault="3A99417C" w:rsidP="3A99417C">
          <w:pPr>
            <w:pStyle w:val="stBilgi"/>
            <w:jc w:val="center"/>
          </w:pPr>
        </w:p>
      </w:tc>
      <w:tc>
        <w:tcPr>
          <w:tcW w:w="3485" w:type="dxa"/>
        </w:tcPr>
        <w:p w14:paraId="17D7A49F" w14:textId="540B5B8F" w:rsidR="3A99417C" w:rsidRDefault="3A99417C" w:rsidP="3A99417C">
          <w:pPr>
            <w:pStyle w:val="stBilgi"/>
            <w:ind w:right="-115"/>
            <w:jc w:val="right"/>
          </w:pPr>
        </w:p>
      </w:tc>
    </w:tr>
  </w:tbl>
  <w:p w14:paraId="5CA9852A" w14:textId="10680CA3" w:rsidR="3A99417C" w:rsidRDefault="3A99417C" w:rsidP="3A9941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7314" w14:textId="77777777" w:rsidR="00B83DFB" w:rsidRDefault="00B83DFB">
      <w:pPr>
        <w:spacing w:after="0" w:line="240" w:lineRule="auto"/>
      </w:pPr>
      <w:r>
        <w:separator/>
      </w:r>
    </w:p>
  </w:footnote>
  <w:footnote w:type="continuationSeparator" w:id="0">
    <w:p w14:paraId="0F7A7DE3" w14:textId="77777777" w:rsidR="00B83DFB" w:rsidRDefault="00B83DFB">
      <w:pPr>
        <w:spacing w:after="0" w:line="240" w:lineRule="auto"/>
      </w:pPr>
      <w:r>
        <w:continuationSeparator/>
      </w:r>
    </w:p>
  </w:footnote>
  <w:footnote w:type="continuationNotice" w:id="1">
    <w:p w14:paraId="45916F26" w14:textId="77777777" w:rsidR="000045FD" w:rsidRDefault="00004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A99417C" w14:paraId="62D795FD" w14:textId="77777777" w:rsidTr="3A99417C">
      <w:trPr>
        <w:trHeight w:val="300"/>
      </w:trPr>
      <w:tc>
        <w:tcPr>
          <w:tcW w:w="3485" w:type="dxa"/>
        </w:tcPr>
        <w:p w14:paraId="5F63E4D0" w14:textId="251D5FC9" w:rsidR="3A99417C" w:rsidRDefault="3A99417C" w:rsidP="3A99417C">
          <w:pPr>
            <w:pStyle w:val="stBilgi"/>
            <w:ind w:left="-115"/>
          </w:pPr>
        </w:p>
      </w:tc>
      <w:tc>
        <w:tcPr>
          <w:tcW w:w="3485" w:type="dxa"/>
        </w:tcPr>
        <w:p w14:paraId="012E2D25" w14:textId="2874FEF8" w:rsidR="3A99417C" w:rsidRDefault="3A99417C" w:rsidP="3A99417C">
          <w:pPr>
            <w:pStyle w:val="stBilgi"/>
            <w:jc w:val="center"/>
          </w:pPr>
        </w:p>
      </w:tc>
      <w:tc>
        <w:tcPr>
          <w:tcW w:w="3485" w:type="dxa"/>
        </w:tcPr>
        <w:p w14:paraId="384F21B1" w14:textId="16381ACE" w:rsidR="3A99417C" w:rsidRDefault="3A99417C" w:rsidP="3A99417C">
          <w:pPr>
            <w:pStyle w:val="stBilgi"/>
            <w:ind w:right="-115"/>
            <w:jc w:val="right"/>
          </w:pPr>
        </w:p>
      </w:tc>
    </w:tr>
  </w:tbl>
  <w:p w14:paraId="1C5CD4C9" w14:textId="4F7F05A6" w:rsidR="3A99417C" w:rsidRDefault="3A99417C" w:rsidP="3A9941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8299"/>
    <w:multiLevelType w:val="hybridMultilevel"/>
    <w:tmpl w:val="FFFFFFFF"/>
    <w:lvl w:ilvl="0" w:tplc="5C66088A">
      <w:start w:val="1"/>
      <w:numFmt w:val="upperRoman"/>
      <w:lvlText w:val="%1."/>
      <w:lvlJc w:val="right"/>
      <w:pPr>
        <w:ind w:left="720" w:hanging="360"/>
      </w:pPr>
    </w:lvl>
    <w:lvl w:ilvl="1" w:tplc="EE54BF76">
      <w:start w:val="1"/>
      <w:numFmt w:val="lowerLetter"/>
      <w:lvlText w:val="%2."/>
      <w:lvlJc w:val="left"/>
      <w:pPr>
        <w:ind w:left="1440" w:hanging="360"/>
      </w:pPr>
    </w:lvl>
    <w:lvl w:ilvl="2" w:tplc="B61E0B04">
      <w:start w:val="1"/>
      <w:numFmt w:val="lowerRoman"/>
      <w:lvlText w:val="%3."/>
      <w:lvlJc w:val="right"/>
      <w:pPr>
        <w:ind w:left="2160" w:hanging="180"/>
      </w:pPr>
    </w:lvl>
    <w:lvl w:ilvl="3" w:tplc="D1FC4866">
      <w:start w:val="1"/>
      <w:numFmt w:val="decimal"/>
      <w:lvlText w:val="%4."/>
      <w:lvlJc w:val="left"/>
      <w:pPr>
        <w:ind w:left="2880" w:hanging="360"/>
      </w:pPr>
    </w:lvl>
    <w:lvl w:ilvl="4" w:tplc="F02EA63C">
      <w:start w:val="1"/>
      <w:numFmt w:val="lowerLetter"/>
      <w:lvlText w:val="%5."/>
      <w:lvlJc w:val="left"/>
      <w:pPr>
        <w:ind w:left="3600" w:hanging="360"/>
      </w:pPr>
    </w:lvl>
    <w:lvl w:ilvl="5" w:tplc="B5E82C34">
      <w:start w:val="1"/>
      <w:numFmt w:val="lowerRoman"/>
      <w:lvlText w:val="%6."/>
      <w:lvlJc w:val="right"/>
      <w:pPr>
        <w:ind w:left="4320" w:hanging="180"/>
      </w:pPr>
    </w:lvl>
    <w:lvl w:ilvl="6" w:tplc="400C5FB0">
      <w:start w:val="1"/>
      <w:numFmt w:val="decimal"/>
      <w:lvlText w:val="%7."/>
      <w:lvlJc w:val="left"/>
      <w:pPr>
        <w:ind w:left="5040" w:hanging="360"/>
      </w:pPr>
    </w:lvl>
    <w:lvl w:ilvl="7" w:tplc="77FA1A12">
      <w:start w:val="1"/>
      <w:numFmt w:val="lowerLetter"/>
      <w:lvlText w:val="%8."/>
      <w:lvlJc w:val="left"/>
      <w:pPr>
        <w:ind w:left="5760" w:hanging="360"/>
      </w:pPr>
    </w:lvl>
    <w:lvl w:ilvl="8" w:tplc="7C5E839C">
      <w:start w:val="1"/>
      <w:numFmt w:val="lowerRoman"/>
      <w:lvlText w:val="%9."/>
      <w:lvlJc w:val="right"/>
      <w:pPr>
        <w:ind w:left="6480" w:hanging="180"/>
      </w:pPr>
    </w:lvl>
  </w:abstractNum>
  <w:num w:numId="1" w16cid:durableId="160912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971235"/>
    <w:rsid w:val="000045FD"/>
    <w:rsid w:val="001AFCD9"/>
    <w:rsid w:val="00243774"/>
    <w:rsid w:val="00816B0A"/>
    <w:rsid w:val="00921DDC"/>
    <w:rsid w:val="00965C49"/>
    <w:rsid w:val="00B83DFB"/>
    <w:rsid w:val="00F917B8"/>
    <w:rsid w:val="035CF816"/>
    <w:rsid w:val="03AC0C9E"/>
    <w:rsid w:val="04303EC0"/>
    <w:rsid w:val="04552DDE"/>
    <w:rsid w:val="04C0A631"/>
    <w:rsid w:val="04EE46BE"/>
    <w:rsid w:val="04F443B6"/>
    <w:rsid w:val="0568D73A"/>
    <w:rsid w:val="05D8CC78"/>
    <w:rsid w:val="062D4E01"/>
    <w:rsid w:val="068CEAB9"/>
    <w:rsid w:val="071D645C"/>
    <w:rsid w:val="07749CD9"/>
    <w:rsid w:val="079F7ADF"/>
    <w:rsid w:val="07C91E62"/>
    <w:rsid w:val="07CF3EF9"/>
    <w:rsid w:val="07F675F3"/>
    <w:rsid w:val="0869F363"/>
    <w:rsid w:val="09F68BC3"/>
    <w:rsid w:val="0C40740A"/>
    <w:rsid w:val="0CBB5208"/>
    <w:rsid w:val="0DB18406"/>
    <w:rsid w:val="0DF8B09C"/>
    <w:rsid w:val="0E1A9A65"/>
    <w:rsid w:val="0E5F3C74"/>
    <w:rsid w:val="0F53861D"/>
    <w:rsid w:val="0F6AB541"/>
    <w:rsid w:val="0F9EC25E"/>
    <w:rsid w:val="100990DF"/>
    <w:rsid w:val="110EE690"/>
    <w:rsid w:val="113912CA"/>
    <w:rsid w:val="1156CABA"/>
    <w:rsid w:val="11AEDC0C"/>
    <w:rsid w:val="11D85ECC"/>
    <w:rsid w:val="1214AEBF"/>
    <w:rsid w:val="1216E0C2"/>
    <w:rsid w:val="12D6B42B"/>
    <w:rsid w:val="131E07FF"/>
    <w:rsid w:val="132135E9"/>
    <w:rsid w:val="13C28998"/>
    <w:rsid w:val="15B16491"/>
    <w:rsid w:val="15F34660"/>
    <w:rsid w:val="16053972"/>
    <w:rsid w:val="160C8920"/>
    <w:rsid w:val="1667834D"/>
    <w:rsid w:val="16892770"/>
    <w:rsid w:val="16E617CC"/>
    <w:rsid w:val="170BE581"/>
    <w:rsid w:val="173734BE"/>
    <w:rsid w:val="176DCF5B"/>
    <w:rsid w:val="17A9AFBC"/>
    <w:rsid w:val="17AA254E"/>
    <w:rsid w:val="1902EE7B"/>
    <w:rsid w:val="19A86A1E"/>
    <w:rsid w:val="19B9EA15"/>
    <w:rsid w:val="19D49A59"/>
    <w:rsid w:val="19E0541B"/>
    <w:rsid w:val="1A3FA257"/>
    <w:rsid w:val="1AA1AB99"/>
    <w:rsid w:val="1CACA2F2"/>
    <w:rsid w:val="1CC74825"/>
    <w:rsid w:val="1D2CBE68"/>
    <w:rsid w:val="1D4C3DD5"/>
    <w:rsid w:val="1D769A64"/>
    <w:rsid w:val="1DCB0C67"/>
    <w:rsid w:val="1E1BAE87"/>
    <w:rsid w:val="1E770E21"/>
    <w:rsid w:val="1F1B1C07"/>
    <w:rsid w:val="1F4930E5"/>
    <w:rsid w:val="1FCD6307"/>
    <w:rsid w:val="1FDC7624"/>
    <w:rsid w:val="200E16D3"/>
    <w:rsid w:val="20163F49"/>
    <w:rsid w:val="2038B5F2"/>
    <w:rsid w:val="20B584D0"/>
    <w:rsid w:val="21652C30"/>
    <w:rsid w:val="239EC08F"/>
    <w:rsid w:val="23E81834"/>
    <w:rsid w:val="2464ED8D"/>
    <w:rsid w:val="24FBC024"/>
    <w:rsid w:val="2518DA4B"/>
    <w:rsid w:val="2583E895"/>
    <w:rsid w:val="25925A21"/>
    <w:rsid w:val="26979085"/>
    <w:rsid w:val="26BB4B4E"/>
    <w:rsid w:val="2726DB38"/>
    <w:rsid w:val="284C8943"/>
    <w:rsid w:val="2972A68D"/>
    <w:rsid w:val="2A30CB55"/>
    <w:rsid w:val="2BDDFDCB"/>
    <w:rsid w:val="2C2C3773"/>
    <w:rsid w:val="2C3424F9"/>
    <w:rsid w:val="2C8B5C3F"/>
    <w:rsid w:val="2C8DF8BF"/>
    <w:rsid w:val="2D85AC2E"/>
    <w:rsid w:val="2D89C4E3"/>
    <w:rsid w:val="2DAFB42C"/>
    <w:rsid w:val="2EE224E2"/>
    <w:rsid w:val="2F765827"/>
    <w:rsid w:val="3076CD02"/>
    <w:rsid w:val="30F78E09"/>
    <w:rsid w:val="313F7233"/>
    <w:rsid w:val="31437095"/>
    <w:rsid w:val="31C3A455"/>
    <w:rsid w:val="31E98DE1"/>
    <w:rsid w:val="327E5A13"/>
    <w:rsid w:val="3423BCAE"/>
    <w:rsid w:val="34274809"/>
    <w:rsid w:val="34611514"/>
    <w:rsid w:val="34B10316"/>
    <w:rsid w:val="34BA1756"/>
    <w:rsid w:val="34D742FD"/>
    <w:rsid w:val="355DF6C7"/>
    <w:rsid w:val="35C012FF"/>
    <w:rsid w:val="3635E465"/>
    <w:rsid w:val="368EF453"/>
    <w:rsid w:val="36950300"/>
    <w:rsid w:val="3805BCB1"/>
    <w:rsid w:val="39024110"/>
    <w:rsid w:val="3A761754"/>
    <w:rsid w:val="3A91EB6E"/>
    <w:rsid w:val="3A99417C"/>
    <w:rsid w:val="3B932264"/>
    <w:rsid w:val="3C6C26F9"/>
    <w:rsid w:val="3C971235"/>
    <w:rsid w:val="3C98A32E"/>
    <w:rsid w:val="3CB05799"/>
    <w:rsid w:val="3D24E359"/>
    <w:rsid w:val="3DBDAE2E"/>
    <w:rsid w:val="3E34738F"/>
    <w:rsid w:val="3E652ADB"/>
    <w:rsid w:val="3E859180"/>
    <w:rsid w:val="3EC0B3BA"/>
    <w:rsid w:val="3F34C12C"/>
    <w:rsid w:val="3FFA57AD"/>
    <w:rsid w:val="405B63EE"/>
    <w:rsid w:val="4184BAB4"/>
    <w:rsid w:val="41C16C69"/>
    <w:rsid w:val="41E5F54D"/>
    <w:rsid w:val="42C24020"/>
    <w:rsid w:val="4427B3A0"/>
    <w:rsid w:val="4442A209"/>
    <w:rsid w:val="44AF2E6E"/>
    <w:rsid w:val="455C63B8"/>
    <w:rsid w:val="45DECBDA"/>
    <w:rsid w:val="46124A89"/>
    <w:rsid w:val="46A8045B"/>
    <w:rsid w:val="47AB4EA7"/>
    <w:rsid w:val="47F1E2E9"/>
    <w:rsid w:val="487FEED5"/>
    <w:rsid w:val="48A29C93"/>
    <w:rsid w:val="48E4F834"/>
    <w:rsid w:val="4929E8AD"/>
    <w:rsid w:val="4991A3C6"/>
    <w:rsid w:val="4AF862DC"/>
    <w:rsid w:val="4B451385"/>
    <w:rsid w:val="4B9BAB0C"/>
    <w:rsid w:val="4CCED42E"/>
    <w:rsid w:val="4CECCD7B"/>
    <w:rsid w:val="4D312CF2"/>
    <w:rsid w:val="4D3DD388"/>
    <w:rsid w:val="4DF9E0A6"/>
    <w:rsid w:val="4EBDAF27"/>
    <w:rsid w:val="4F6270BD"/>
    <w:rsid w:val="504EE6A1"/>
    <w:rsid w:val="507B6951"/>
    <w:rsid w:val="51285C9A"/>
    <w:rsid w:val="51344865"/>
    <w:rsid w:val="51EBCFC7"/>
    <w:rsid w:val="51F9578B"/>
    <w:rsid w:val="51FC1917"/>
    <w:rsid w:val="52B507EC"/>
    <w:rsid w:val="532BE77A"/>
    <w:rsid w:val="53F3790E"/>
    <w:rsid w:val="53F4EA10"/>
    <w:rsid w:val="54570C52"/>
    <w:rsid w:val="54C5EADA"/>
    <w:rsid w:val="54D74AA0"/>
    <w:rsid w:val="54EC6605"/>
    <w:rsid w:val="558F496F"/>
    <w:rsid w:val="56E371CC"/>
    <w:rsid w:val="573C81BA"/>
    <w:rsid w:val="57A1275C"/>
    <w:rsid w:val="57E8D63E"/>
    <w:rsid w:val="59022D32"/>
    <w:rsid w:val="59BC0DEA"/>
    <w:rsid w:val="59C362FD"/>
    <w:rsid w:val="5A5A3594"/>
    <w:rsid w:val="5AFEB72D"/>
    <w:rsid w:val="5C1476D9"/>
    <w:rsid w:val="5C91789D"/>
    <w:rsid w:val="5D9C5250"/>
    <w:rsid w:val="5DEEC6B2"/>
    <w:rsid w:val="5F1F8876"/>
    <w:rsid w:val="5F7F1DB8"/>
    <w:rsid w:val="5F8A9713"/>
    <w:rsid w:val="5FC795E4"/>
    <w:rsid w:val="604821F7"/>
    <w:rsid w:val="604DC51C"/>
    <w:rsid w:val="60747BB8"/>
    <w:rsid w:val="60DD42A0"/>
    <w:rsid w:val="610B10AD"/>
    <w:rsid w:val="61417C7C"/>
    <w:rsid w:val="61ADF772"/>
    <w:rsid w:val="62136139"/>
    <w:rsid w:val="6272AE7A"/>
    <w:rsid w:val="6337699F"/>
    <w:rsid w:val="63441CE4"/>
    <w:rsid w:val="63590A6C"/>
    <w:rsid w:val="663C1C8D"/>
    <w:rsid w:val="66FCA8FD"/>
    <w:rsid w:val="681F3134"/>
    <w:rsid w:val="6835A534"/>
    <w:rsid w:val="683EDABE"/>
    <w:rsid w:val="68963A79"/>
    <w:rsid w:val="69268126"/>
    <w:rsid w:val="6959F97F"/>
    <w:rsid w:val="69611AD4"/>
    <w:rsid w:val="69E72B31"/>
    <w:rsid w:val="6BF54A12"/>
    <w:rsid w:val="6C0DC4A0"/>
    <w:rsid w:val="6C3065D5"/>
    <w:rsid w:val="6CAF3FFA"/>
    <w:rsid w:val="6CFFECB2"/>
    <w:rsid w:val="6D5ED54C"/>
    <w:rsid w:val="6DB1AF0C"/>
    <w:rsid w:val="6E47061F"/>
    <w:rsid w:val="6E4B105B"/>
    <w:rsid w:val="6EA28AFE"/>
    <w:rsid w:val="6EAE1C42"/>
    <w:rsid w:val="7059B4A6"/>
    <w:rsid w:val="7112A5B2"/>
    <w:rsid w:val="71D5EA01"/>
    <w:rsid w:val="72935CA3"/>
    <w:rsid w:val="736AAC37"/>
    <w:rsid w:val="73F49EB8"/>
    <w:rsid w:val="747E6A92"/>
    <w:rsid w:val="750D99E1"/>
    <w:rsid w:val="7571655E"/>
    <w:rsid w:val="75983060"/>
    <w:rsid w:val="7866DB6F"/>
    <w:rsid w:val="78D30E87"/>
    <w:rsid w:val="78FBDD06"/>
    <w:rsid w:val="790B02F9"/>
    <w:rsid w:val="7A976983"/>
    <w:rsid w:val="7B9560B6"/>
    <w:rsid w:val="7BE56DE0"/>
    <w:rsid w:val="7C2A3B0F"/>
    <w:rsid w:val="7C772921"/>
    <w:rsid w:val="7C98A2B0"/>
    <w:rsid w:val="7D61C601"/>
    <w:rsid w:val="7EA3C29C"/>
    <w:rsid w:val="7F72F311"/>
    <w:rsid w:val="7FC985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1235"/>
  <w15:chartTrackingRefBased/>
  <w15:docId w15:val="{A149F33B-678F-41F0-8651-0DD17A71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BilgiChar">
    <w:name w:val="Üst 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AltBilgiChar">
    <w:name w:val="Alt 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id.gov/climate/country-profiles/south-africa" TargetMode="External"/><Relationship Id="rId13" Type="http://schemas.openxmlformats.org/officeDocument/2006/relationships/hyperlink" Target="https://venturesafrica.com/where-are-africas-greenest-citi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liefweb.int/report/south-africa/cholera-death-toll-climbs-23-hammanskra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nfccc.int/node/612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enpeace.org/africa/en/blog/54600/air-pollution-in-south-africa-the-silent-killer-that-demands-urgent-action/" TargetMode="External"/><Relationship Id="rId5" Type="http://schemas.openxmlformats.org/officeDocument/2006/relationships/footnotes" Target="footnotes.xml"/><Relationship Id="rId15" Type="http://schemas.openxmlformats.org/officeDocument/2006/relationships/hyperlink" Target="https://climateknowledgeportal.worldbank.org/sites/default/files/country-profiles/15932-WB_South%20Africa%20Country%20Profile-WEB.pdf" TargetMode="External"/><Relationship Id="rId10" Type="http://schemas.openxmlformats.org/officeDocument/2006/relationships/hyperlink" Target="https://ics.uci.edu/~wmt/courses/ICS5_W13/SouthAfric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limate_change_in_South_Africa" TargetMode="External"/><Relationship Id="rId14" Type="http://schemas.openxmlformats.org/officeDocument/2006/relationships/hyperlink" Target="https://www.un.org/en/un75/climate-crisis-race-we-can-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 celik</dc:creator>
  <cp:keywords/>
  <dc:description/>
  <cp:lastModifiedBy>cagri celik</cp:lastModifiedBy>
  <cp:revision>2</cp:revision>
  <dcterms:created xsi:type="dcterms:W3CDTF">2024-03-11T20:37:00Z</dcterms:created>
  <dcterms:modified xsi:type="dcterms:W3CDTF">2024-03-11T20:37:00Z</dcterms:modified>
</cp:coreProperties>
</file>