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9814D" w14:textId="0C3C2E5D" w:rsidR="00B12FA8" w:rsidRDefault="00386B01" w:rsidP="00386B01">
      <w:pPr>
        <w:rPr>
          <w:rFonts w:ascii="Arial" w:hAnsi="Arial" w:cs="Arial"/>
          <w:noProof/>
          <w:color w:val="000000" w:themeColor="text1"/>
          <w:sz w:val="28"/>
          <w:szCs w:val="28"/>
        </w:rPr>
      </w:pPr>
      <w:r w:rsidRPr="00596836">
        <w:rPr>
          <w:rFonts w:ascii="Arial" w:hAnsi="Arial" w:cs="Arial"/>
          <w:b/>
          <w:bCs/>
          <w:noProof/>
          <w:color w:val="000000" w:themeColor="text1"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A355E2" wp14:editId="7BB4A31E">
                <wp:simplePos x="0" y="0"/>
                <wp:positionH relativeFrom="column">
                  <wp:posOffset>3344545</wp:posOffset>
                </wp:positionH>
                <wp:positionV relativeFrom="paragraph">
                  <wp:posOffset>0</wp:posOffset>
                </wp:positionV>
                <wp:extent cx="2560320" cy="1318260"/>
                <wp:effectExtent l="0" t="0" r="11430" b="1524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1318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191E10" w14:textId="2C18367E" w:rsidR="00386B01" w:rsidRDefault="002D4583">
                            <w:r w:rsidRPr="002D4583">
                              <w:rPr>
                                <w:noProof/>
                              </w:rPr>
                              <w:drawing>
                                <wp:inline distT="0" distB="0" distL="0" distR="0" wp14:anchorId="3D8F407B" wp14:editId="7608D7F1">
                                  <wp:extent cx="2385060" cy="1249680"/>
                                  <wp:effectExtent l="0" t="0" r="0" b="7620"/>
                                  <wp:docPr id="1672256967" name="Resi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72256967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85060" cy="12496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A355E2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263.35pt;margin-top:0;width:201.6pt;height:103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">
                <v:textbox>
                  <w:txbxContent>
                    <w:p w14:paraId="6D191E10" w14:textId="2C18367E" w:rsidR="00386B01" w:rsidRDefault="002D4583">
                      <w:r w:rsidRPr="002D4583">
                        <w:rPr>
                          <w:noProof/>
                        </w:rPr>
                        <w:drawing>
                          <wp:inline distT="0" distB="0" distL="0" distR="0" wp14:anchorId="3D8F407B" wp14:editId="7608D7F1">
                            <wp:extent cx="2385060" cy="1249680"/>
                            <wp:effectExtent l="0" t="0" r="0" b="7620"/>
                            <wp:docPr id="1672256967" name="Resi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72256967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85060" cy="12496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12FA8" w:rsidRPr="00596836">
        <w:rPr>
          <w:rFonts w:ascii="Arial" w:hAnsi="Arial" w:cs="Arial"/>
          <w:b/>
          <w:bCs/>
          <w:noProof/>
          <w:color w:val="000000" w:themeColor="text1"/>
          <w:sz w:val="28"/>
          <w:szCs w:val="28"/>
          <w:u w:val="single"/>
        </w:rPr>
        <w:t>Country:</w:t>
      </w:r>
      <w:r w:rsidR="00D82E40" w:rsidRPr="00596836">
        <w:rPr>
          <w:rFonts w:ascii="Arial" w:hAnsi="Arial" w:cs="Arial"/>
          <w:b/>
          <w:bCs/>
          <w:noProof/>
          <w:color w:val="000000" w:themeColor="text1"/>
          <w:sz w:val="28"/>
          <w:szCs w:val="28"/>
        </w:rPr>
        <w:t xml:space="preserve"> </w:t>
      </w:r>
      <w:r w:rsidR="002D4583">
        <w:rPr>
          <w:rFonts w:ascii="Arial" w:hAnsi="Arial" w:cs="Arial"/>
          <w:noProof/>
          <w:color w:val="000000" w:themeColor="text1"/>
          <w:sz w:val="28"/>
          <w:szCs w:val="28"/>
        </w:rPr>
        <w:t>United Kingdom</w:t>
      </w:r>
    </w:p>
    <w:p w14:paraId="4C63DB64" w14:textId="3BAD6D60" w:rsidR="001656B0" w:rsidRPr="00596836" w:rsidRDefault="001656B0" w:rsidP="00386B01">
      <w:pPr>
        <w:rPr>
          <w:rFonts w:ascii="Arial" w:hAnsi="Arial" w:cs="Arial"/>
          <w:noProof/>
          <w:color w:val="000000" w:themeColor="text1"/>
          <w:sz w:val="28"/>
          <w:szCs w:val="28"/>
        </w:rPr>
      </w:pPr>
      <w:r w:rsidRPr="001656B0">
        <w:rPr>
          <w:rFonts w:ascii="Arial" w:hAnsi="Arial" w:cs="Arial"/>
          <w:b/>
          <w:bCs/>
          <w:noProof/>
          <w:color w:val="000000" w:themeColor="text1"/>
          <w:sz w:val="28"/>
          <w:szCs w:val="28"/>
          <w:u w:val="single"/>
        </w:rPr>
        <w:t>Delegate:</w:t>
      </w:r>
      <w:r>
        <w:rPr>
          <w:rFonts w:ascii="Arial" w:hAnsi="Arial" w:cs="Arial"/>
          <w:noProof/>
          <w:color w:val="000000" w:themeColor="text1"/>
          <w:sz w:val="28"/>
          <w:szCs w:val="28"/>
        </w:rPr>
        <w:t xml:space="preserve"> Mehlika Zehra Taçoğlu</w:t>
      </w:r>
    </w:p>
    <w:p w14:paraId="65BBCAB8" w14:textId="5FA07A6C" w:rsidR="00056ED2" w:rsidRPr="00596836" w:rsidRDefault="00B12FA8" w:rsidP="00B12FA8">
      <w:pPr>
        <w:jc w:val="both"/>
        <w:rPr>
          <w:rFonts w:ascii="Arial" w:hAnsi="Arial" w:cs="Arial"/>
          <w:noProof/>
          <w:color w:val="000000" w:themeColor="text1"/>
          <w:sz w:val="28"/>
          <w:szCs w:val="28"/>
        </w:rPr>
      </w:pPr>
      <w:r w:rsidRPr="00596836">
        <w:rPr>
          <w:rFonts w:ascii="Arial" w:hAnsi="Arial" w:cs="Arial"/>
          <w:b/>
          <w:bCs/>
          <w:noProof/>
          <w:color w:val="000000" w:themeColor="text1"/>
          <w:sz w:val="28"/>
          <w:szCs w:val="28"/>
          <w:u w:val="single"/>
        </w:rPr>
        <w:t>Comitee:</w:t>
      </w:r>
      <w:r w:rsidRPr="00596836">
        <w:rPr>
          <w:rFonts w:ascii="Arial" w:hAnsi="Arial" w:cs="Arial"/>
          <w:b/>
          <w:bCs/>
          <w:noProof/>
          <w:color w:val="000000" w:themeColor="text1"/>
          <w:sz w:val="28"/>
          <w:szCs w:val="28"/>
        </w:rPr>
        <w:t xml:space="preserve"> </w:t>
      </w:r>
      <w:r w:rsidR="00D82E40" w:rsidRPr="00596836">
        <w:rPr>
          <w:rFonts w:ascii="Arial" w:hAnsi="Arial" w:cs="Arial"/>
          <w:noProof/>
          <w:color w:val="000000" w:themeColor="text1"/>
          <w:sz w:val="28"/>
          <w:szCs w:val="28"/>
        </w:rPr>
        <w:t>UN</w:t>
      </w:r>
      <w:r w:rsidR="002D4583">
        <w:rPr>
          <w:rFonts w:ascii="Arial" w:hAnsi="Arial" w:cs="Arial"/>
          <w:noProof/>
          <w:color w:val="000000" w:themeColor="text1"/>
          <w:sz w:val="28"/>
          <w:szCs w:val="28"/>
        </w:rPr>
        <w:t>HCR</w:t>
      </w:r>
    </w:p>
    <w:p w14:paraId="33D88B2F" w14:textId="6328C035" w:rsidR="0045405A" w:rsidRDefault="00B12FA8" w:rsidP="002D4583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sz w:val="28"/>
          <w:szCs w:val="28"/>
        </w:rPr>
      </w:pPr>
      <w:r w:rsidRPr="00596836">
        <w:rPr>
          <w:rFonts w:ascii="Arial" w:hAnsi="Arial" w:cs="Arial"/>
          <w:b/>
          <w:bCs/>
          <w:noProof/>
          <w:color w:val="000000" w:themeColor="text1"/>
          <w:sz w:val="28"/>
          <w:szCs w:val="28"/>
          <w:u w:val="single"/>
        </w:rPr>
        <w:t>Topic</w:t>
      </w:r>
      <w:r w:rsidRPr="00596836">
        <w:rPr>
          <w:rFonts w:ascii="Arial" w:hAnsi="Arial" w:cs="Arial"/>
          <w:b/>
          <w:bCs/>
          <w:noProof/>
          <w:color w:val="000000" w:themeColor="text1"/>
          <w:sz w:val="28"/>
          <w:szCs w:val="28"/>
        </w:rPr>
        <w:t>:</w:t>
      </w:r>
      <w:r w:rsidR="00D82E40" w:rsidRPr="00596836">
        <w:rPr>
          <w:rFonts w:ascii="Arial" w:hAnsi="Arial" w:cs="Arial"/>
          <w:b/>
          <w:bCs/>
          <w:noProof/>
          <w:color w:val="000000" w:themeColor="text1"/>
          <w:sz w:val="28"/>
          <w:szCs w:val="28"/>
        </w:rPr>
        <w:t xml:space="preserve"> </w:t>
      </w:r>
      <w:proofErr w:type="spellStart"/>
      <w:r w:rsidR="002D4583" w:rsidRPr="002D4583">
        <w:rPr>
          <w:rFonts w:ascii="Arial" w:hAnsi="Arial" w:cs="Arial"/>
          <w:sz w:val="28"/>
          <w:szCs w:val="28"/>
        </w:rPr>
        <w:t>Preserving</w:t>
      </w:r>
      <w:proofErr w:type="spellEnd"/>
      <w:r w:rsidR="002D4583" w:rsidRPr="002D4583">
        <w:rPr>
          <w:rFonts w:ascii="Arial" w:hAnsi="Arial" w:cs="Arial"/>
          <w:sz w:val="28"/>
          <w:szCs w:val="28"/>
        </w:rPr>
        <w:t xml:space="preserve"> Human </w:t>
      </w:r>
      <w:proofErr w:type="spellStart"/>
      <w:r w:rsidR="002D4583" w:rsidRPr="002D4583">
        <w:rPr>
          <w:rFonts w:ascii="Arial" w:hAnsi="Arial" w:cs="Arial"/>
          <w:sz w:val="28"/>
          <w:szCs w:val="28"/>
        </w:rPr>
        <w:t>Rights</w:t>
      </w:r>
      <w:proofErr w:type="spellEnd"/>
      <w:r w:rsidR="002D4583" w:rsidRPr="002D4583">
        <w:rPr>
          <w:rFonts w:ascii="Arial" w:hAnsi="Arial" w:cs="Arial"/>
          <w:sz w:val="28"/>
          <w:szCs w:val="28"/>
        </w:rPr>
        <w:t xml:space="preserve"> of </w:t>
      </w:r>
      <w:proofErr w:type="spellStart"/>
      <w:r w:rsidR="002D4583" w:rsidRPr="002D4583">
        <w:rPr>
          <w:rFonts w:ascii="Arial" w:hAnsi="Arial" w:cs="Arial"/>
          <w:sz w:val="28"/>
          <w:szCs w:val="28"/>
        </w:rPr>
        <w:t>Uyghur</w:t>
      </w:r>
      <w:proofErr w:type="spellEnd"/>
      <w:r w:rsidR="002D4583" w:rsidRPr="002D4583">
        <w:rPr>
          <w:rFonts w:ascii="Arial" w:hAnsi="Arial" w:cs="Arial"/>
          <w:sz w:val="28"/>
          <w:szCs w:val="28"/>
        </w:rPr>
        <w:t xml:space="preserve"> Turks</w:t>
      </w:r>
    </w:p>
    <w:p w14:paraId="2B3A68BB" w14:textId="77777777" w:rsidR="00E8147E" w:rsidRDefault="00E8147E" w:rsidP="002D4583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sz w:val="28"/>
          <w:szCs w:val="28"/>
        </w:rPr>
      </w:pPr>
    </w:p>
    <w:p w14:paraId="6528B51E" w14:textId="356A45B2" w:rsidR="00C505B0" w:rsidRDefault="0018375E" w:rsidP="002D4583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The</w:t>
      </w:r>
      <w:proofErr w:type="spellEnd"/>
      <w:r>
        <w:rPr>
          <w:rFonts w:ascii="Arial" w:hAnsi="Arial" w:cs="Arial"/>
          <w:sz w:val="28"/>
          <w:szCs w:val="28"/>
        </w:rPr>
        <w:t xml:space="preserve"> UN </w:t>
      </w:r>
      <w:proofErr w:type="spellStart"/>
      <w:r>
        <w:rPr>
          <w:rFonts w:ascii="Arial" w:hAnsi="Arial" w:cs="Arial"/>
          <w:sz w:val="28"/>
          <w:szCs w:val="28"/>
        </w:rPr>
        <w:t>accuses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China</w:t>
      </w:r>
      <w:proofErr w:type="spellEnd"/>
      <w:r>
        <w:rPr>
          <w:rFonts w:ascii="Arial" w:hAnsi="Arial" w:cs="Arial"/>
          <w:sz w:val="28"/>
          <w:szCs w:val="28"/>
        </w:rPr>
        <w:t xml:space="preserve"> of Human </w:t>
      </w:r>
      <w:proofErr w:type="spellStart"/>
      <w:r>
        <w:rPr>
          <w:rFonts w:ascii="Arial" w:hAnsi="Arial" w:cs="Arial"/>
          <w:sz w:val="28"/>
          <w:szCs w:val="28"/>
        </w:rPr>
        <w:t>rights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concer</w:t>
      </w:r>
      <w:r w:rsidR="00996DF5">
        <w:rPr>
          <w:rFonts w:ascii="Arial" w:hAnsi="Arial" w:cs="Arial"/>
          <w:sz w:val="28"/>
          <w:szCs w:val="28"/>
        </w:rPr>
        <w:t>n</w:t>
      </w:r>
      <w:r>
        <w:rPr>
          <w:rFonts w:ascii="Arial" w:hAnsi="Arial" w:cs="Arial"/>
          <w:sz w:val="28"/>
          <w:szCs w:val="28"/>
        </w:rPr>
        <w:t>s</w:t>
      </w:r>
      <w:proofErr w:type="spellEnd"/>
      <w:r>
        <w:rPr>
          <w:rFonts w:ascii="Arial" w:hAnsi="Arial" w:cs="Arial"/>
          <w:sz w:val="28"/>
          <w:szCs w:val="28"/>
        </w:rPr>
        <w:t xml:space="preserve"> in </w:t>
      </w:r>
      <w:proofErr w:type="spellStart"/>
      <w:r>
        <w:rPr>
          <w:rFonts w:ascii="Arial" w:hAnsi="Arial" w:cs="Arial"/>
          <w:sz w:val="28"/>
          <w:szCs w:val="28"/>
        </w:rPr>
        <w:t>the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Xinjiang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Uyghur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Autonom</w:t>
      </w:r>
      <w:r w:rsidR="00996DF5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>us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Regions</w:t>
      </w:r>
      <w:proofErr w:type="spellEnd"/>
      <w:r w:rsidR="00996DF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96DF5">
        <w:rPr>
          <w:rFonts w:ascii="Arial" w:hAnsi="Arial" w:cs="Arial"/>
          <w:sz w:val="28"/>
          <w:szCs w:val="28"/>
        </w:rPr>
        <w:t>regarding</w:t>
      </w:r>
      <w:proofErr w:type="spellEnd"/>
      <w:r w:rsidR="00996DF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96DF5">
        <w:rPr>
          <w:rFonts w:ascii="Arial" w:hAnsi="Arial" w:cs="Arial"/>
          <w:sz w:val="28"/>
          <w:szCs w:val="28"/>
        </w:rPr>
        <w:t>serious</w:t>
      </w:r>
      <w:proofErr w:type="spellEnd"/>
      <w:r w:rsidR="00996DF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96DF5">
        <w:rPr>
          <w:rFonts w:ascii="Arial" w:hAnsi="Arial" w:cs="Arial"/>
          <w:sz w:val="28"/>
          <w:szCs w:val="28"/>
        </w:rPr>
        <w:t>points</w:t>
      </w:r>
      <w:proofErr w:type="spellEnd"/>
      <w:r w:rsidR="00996DF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96DF5">
        <w:rPr>
          <w:rFonts w:ascii="Arial" w:hAnsi="Arial" w:cs="Arial"/>
          <w:sz w:val="28"/>
          <w:szCs w:val="28"/>
        </w:rPr>
        <w:t>including</w:t>
      </w:r>
      <w:proofErr w:type="spellEnd"/>
      <w:r w:rsidR="00C505B0">
        <w:rPr>
          <w:rFonts w:ascii="Arial" w:hAnsi="Arial" w:cs="Arial"/>
          <w:sz w:val="28"/>
          <w:szCs w:val="28"/>
        </w:rPr>
        <w:t>:</w:t>
      </w:r>
    </w:p>
    <w:p w14:paraId="2111A52E" w14:textId="5BD1212B" w:rsidR="00C505B0" w:rsidRDefault="00996DF5" w:rsidP="00C505B0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240" w:afterAutospacing="0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Xinjiang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Uyghurs</w:t>
      </w:r>
      <w:proofErr w:type="spellEnd"/>
      <w:r>
        <w:rPr>
          <w:rFonts w:ascii="Arial" w:hAnsi="Arial" w:cs="Arial"/>
          <w:sz w:val="28"/>
          <w:szCs w:val="28"/>
        </w:rPr>
        <w:t xml:space="preserve">’ </w:t>
      </w:r>
      <w:proofErr w:type="spellStart"/>
      <w:r>
        <w:rPr>
          <w:rFonts w:ascii="Arial" w:hAnsi="Arial" w:cs="Arial"/>
          <w:sz w:val="28"/>
          <w:szCs w:val="28"/>
        </w:rPr>
        <w:t>religious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cultural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and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linguistic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identity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and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expression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rights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privacy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and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freedom</w:t>
      </w:r>
      <w:proofErr w:type="spellEnd"/>
      <w:r>
        <w:rPr>
          <w:rFonts w:ascii="Arial" w:hAnsi="Arial" w:cs="Arial"/>
          <w:sz w:val="28"/>
          <w:szCs w:val="28"/>
        </w:rPr>
        <w:t xml:space="preserve"> of </w:t>
      </w:r>
      <w:proofErr w:type="spellStart"/>
      <w:r>
        <w:rPr>
          <w:rFonts w:ascii="Arial" w:hAnsi="Arial" w:cs="Arial"/>
          <w:sz w:val="28"/>
          <w:szCs w:val="28"/>
        </w:rPr>
        <w:t>movement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reproductive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rights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being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limited</w:t>
      </w:r>
      <w:proofErr w:type="spellEnd"/>
      <w:r w:rsidR="00E8147E">
        <w:rPr>
          <w:rFonts w:ascii="Arial" w:hAnsi="Arial" w:cs="Arial"/>
          <w:sz w:val="28"/>
          <w:szCs w:val="28"/>
        </w:rPr>
        <w:t>,</w:t>
      </w:r>
    </w:p>
    <w:p w14:paraId="0CB50FF4" w14:textId="34D1E01D" w:rsidR="00C505B0" w:rsidRDefault="00C505B0" w:rsidP="00C505B0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240" w:afterAutospacing="0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</w:t>
      </w:r>
      <w:r w:rsidR="00996DF5">
        <w:rPr>
          <w:rFonts w:ascii="Arial" w:hAnsi="Arial" w:cs="Arial"/>
          <w:sz w:val="28"/>
          <w:szCs w:val="28"/>
        </w:rPr>
        <w:t>mployment</w:t>
      </w:r>
      <w:proofErr w:type="spellEnd"/>
      <w:r w:rsidR="00996DF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96DF5">
        <w:rPr>
          <w:rFonts w:ascii="Arial" w:hAnsi="Arial" w:cs="Arial"/>
          <w:sz w:val="28"/>
          <w:szCs w:val="28"/>
        </w:rPr>
        <w:t>and</w:t>
      </w:r>
      <w:proofErr w:type="spellEnd"/>
      <w:r w:rsidR="00996DF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96DF5">
        <w:rPr>
          <w:rFonts w:ascii="Arial" w:hAnsi="Arial" w:cs="Arial"/>
          <w:sz w:val="28"/>
          <w:szCs w:val="28"/>
        </w:rPr>
        <w:t>labour</w:t>
      </w:r>
      <w:proofErr w:type="spellEnd"/>
      <w:r w:rsidR="00996DF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96DF5">
        <w:rPr>
          <w:rFonts w:ascii="Arial" w:hAnsi="Arial" w:cs="Arial"/>
          <w:sz w:val="28"/>
          <w:szCs w:val="28"/>
        </w:rPr>
        <w:t>issues</w:t>
      </w:r>
      <w:proofErr w:type="spellEnd"/>
      <w:r w:rsidR="00996DF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96DF5">
        <w:rPr>
          <w:rFonts w:ascii="Arial" w:hAnsi="Arial" w:cs="Arial"/>
          <w:sz w:val="28"/>
          <w:szCs w:val="28"/>
        </w:rPr>
        <w:t>appearing</w:t>
      </w:r>
      <w:proofErr w:type="spellEnd"/>
      <w:r w:rsidR="00996DF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96DF5">
        <w:rPr>
          <w:rFonts w:ascii="Arial" w:hAnsi="Arial" w:cs="Arial"/>
          <w:sz w:val="28"/>
          <w:szCs w:val="28"/>
        </w:rPr>
        <w:t>to</w:t>
      </w:r>
      <w:proofErr w:type="spellEnd"/>
      <w:r w:rsidR="00996DF5">
        <w:rPr>
          <w:rFonts w:ascii="Arial" w:hAnsi="Arial" w:cs="Arial"/>
          <w:sz w:val="28"/>
          <w:szCs w:val="28"/>
        </w:rPr>
        <w:t xml:space="preserve"> be </w:t>
      </w:r>
      <w:proofErr w:type="spellStart"/>
      <w:r w:rsidR="00996DF5">
        <w:rPr>
          <w:rFonts w:ascii="Arial" w:hAnsi="Arial" w:cs="Arial"/>
          <w:sz w:val="28"/>
          <w:szCs w:val="28"/>
        </w:rPr>
        <w:t>discriminatory</w:t>
      </w:r>
      <w:proofErr w:type="spellEnd"/>
      <w:r w:rsidR="00A226DE">
        <w:rPr>
          <w:rFonts w:ascii="Arial" w:hAnsi="Arial" w:cs="Arial"/>
          <w:sz w:val="28"/>
          <w:szCs w:val="28"/>
        </w:rPr>
        <w:t xml:space="preserve">, </w:t>
      </w:r>
    </w:p>
    <w:p w14:paraId="720C0BDB" w14:textId="2077CF8A" w:rsidR="0018375E" w:rsidRDefault="00A226DE" w:rsidP="00C505B0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240" w:afterAutospacing="0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Vocational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Education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and</w:t>
      </w:r>
      <w:proofErr w:type="spellEnd"/>
      <w:r>
        <w:rPr>
          <w:rFonts w:ascii="Arial" w:hAnsi="Arial" w:cs="Arial"/>
          <w:sz w:val="28"/>
          <w:szCs w:val="28"/>
        </w:rPr>
        <w:t xml:space="preserve"> Training </w:t>
      </w:r>
      <w:proofErr w:type="spellStart"/>
      <w:r>
        <w:rPr>
          <w:rFonts w:ascii="Arial" w:hAnsi="Arial" w:cs="Arial"/>
          <w:sz w:val="28"/>
          <w:szCs w:val="28"/>
        </w:rPr>
        <w:t>centers</w:t>
      </w:r>
      <w:proofErr w:type="spellEnd"/>
      <w:r>
        <w:rPr>
          <w:rFonts w:ascii="Arial" w:hAnsi="Arial" w:cs="Arial"/>
          <w:sz w:val="28"/>
          <w:szCs w:val="28"/>
        </w:rPr>
        <w:t xml:space="preserve"> ‘’</w:t>
      </w:r>
      <w:proofErr w:type="spellStart"/>
      <w:r>
        <w:rPr>
          <w:rFonts w:ascii="Arial" w:hAnsi="Arial" w:cs="Arial"/>
          <w:sz w:val="28"/>
          <w:szCs w:val="28"/>
        </w:rPr>
        <w:t>trainees</w:t>
      </w:r>
      <w:proofErr w:type="spellEnd"/>
      <w:r>
        <w:rPr>
          <w:rFonts w:ascii="Arial" w:hAnsi="Arial" w:cs="Arial"/>
          <w:sz w:val="28"/>
          <w:szCs w:val="28"/>
        </w:rPr>
        <w:t xml:space="preserve">’’ </w:t>
      </w:r>
      <w:proofErr w:type="spellStart"/>
      <w:r>
        <w:rPr>
          <w:rFonts w:ascii="Arial" w:hAnsi="Arial" w:cs="Arial"/>
          <w:sz w:val="28"/>
          <w:szCs w:val="28"/>
        </w:rPr>
        <w:t>reasons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for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their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referal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being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inconsistent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being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deprived</w:t>
      </w:r>
      <w:proofErr w:type="spellEnd"/>
      <w:r>
        <w:rPr>
          <w:rFonts w:ascii="Arial" w:hAnsi="Arial" w:cs="Arial"/>
          <w:sz w:val="28"/>
          <w:szCs w:val="28"/>
        </w:rPr>
        <w:t xml:space="preserve"> of </w:t>
      </w:r>
      <w:proofErr w:type="spellStart"/>
      <w:r>
        <w:rPr>
          <w:rFonts w:ascii="Arial" w:hAnsi="Arial" w:cs="Arial"/>
          <w:sz w:val="28"/>
          <w:szCs w:val="28"/>
        </w:rPr>
        <w:t>context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and</w:t>
      </w:r>
      <w:proofErr w:type="spellEnd"/>
      <w:r>
        <w:rPr>
          <w:rFonts w:ascii="Arial" w:hAnsi="Arial" w:cs="Arial"/>
          <w:sz w:val="28"/>
          <w:szCs w:val="28"/>
        </w:rPr>
        <w:t xml:space="preserve"> a </w:t>
      </w:r>
      <w:proofErr w:type="spellStart"/>
      <w:r>
        <w:rPr>
          <w:rFonts w:ascii="Arial" w:hAnsi="Arial" w:cs="Arial"/>
          <w:sz w:val="28"/>
          <w:szCs w:val="28"/>
        </w:rPr>
        <w:t>lack</w:t>
      </w:r>
      <w:proofErr w:type="spellEnd"/>
      <w:r>
        <w:rPr>
          <w:rFonts w:ascii="Arial" w:hAnsi="Arial" w:cs="Arial"/>
          <w:sz w:val="28"/>
          <w:szCs w:val="28"/>
        </w:rPr>
        <w:t xml:space="preserve"> of </w:t>
      </w:r>
      <w:proofErr w:type="spellStart"/>
      <w:r>
        <w:rPr>
          <w:rFonts w:ascii="Arial" w:hAnsi="Arial" w:cs="Arial"/>
          <w:sz w:val="28"/>
          <w:szCs w:val="28"/>
        </w:rPr>
        <w:t>access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lawyers</w:t>
      </w:r>
      <w:proofErr w:type="spellEnd"/>
      <w:r w:rsidR="00E8147E">
        <w:rPr>
          <w:rFonts w:ascii="Arial" w:hAnsi="Arial" w:cs="Arial"/>
          <w:sz w:val="28"/>
          <w:szCs w:val="28"/>
        </w:rPr>
        <w:t>,</w:t>
      </w:r>
    </w:p>
    <w:p w14:paraId="2FB0D287" w14:textId="69F55948" w:rsidR="00C505B0" w:rsidRDefault="00C505B0" w:rsidP="00C505B0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240" w:afterAutospacing="0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China’s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concept</w:t>
      </w:r>
      <w:proofErr w:type="spellEnd"/>
      <w:r>
        <w:rPr>
          <w:rFonts w:ascii="Arial" w:hAnsi="Arial" w:cs="Arial"/>
          <w:sz w:val="28"/>
          <w:szCs w:val="28"/>
        </w:rPr>
        <w:t xml:space="preserve"> of </w:t>
      </w:r>
      <w:proofErr w:type="spellStart"/>
      <w:r>
        <w:rPr>
          <w:rFonts w:ascii="Arial" w:hAnsi="Arial" w:cs="Arial"/>
          <w:sz w:val="28"/>
          <w:szCs w:val="28"/>
        </w:rPr>
        <w:t>terrorism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and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extremism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being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broadly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worded</w:t>
      </w:r>
      <w:proofErr w:type="spellEnd"/>
      <w:r>
        <w:rPr>
          <w:rFonts w:ascii="Arial" w:hAnsi="Arial" w:cs="Arial"/>
          <w:sz w:val="28"/>
          <w:szCs w:val="28"/>
        </w:rPr>
        <w:t xml:space="preserve">, not </w:t>
      </w:r>
      <w:proofErr w:type="spellStart"/>
      <w:r>
        <w:rPr>
          <w:rFonts w:ascii="Arial" w:hAnsi="Arial" w:cs="Arial"/>
          <w:sz w:val="28"/>
          <w:szCs w:val="28"/>
        </w:rPr>
        <w:t>clearly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refined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and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8147E">
        <w:rPr>
          <w:rFonts w:ascii="Arial" w:hAnsi="Arial" w:cs="Arial"/>
          <w:sz w:val="28"/>
          <w:szCs w:val="28"/>
        </w:rPr>
        <w:t>having</w:t>
      </w:r>
      <w:proofErr w:type="spellEnd"/>
      <w:r w:rsidR="00E8147E">
        <w:rPr>
          <w:rFonts w:ascii="Arial" w:hAnsi="Arial" w:cs="Arial"/>
          <w:sz w:val="28"/>
          <w:szCs w:val="28"/>
        </w:rPr>
        <w:t xml:space="preserve"> a </w:t>
      </w:r>
      <w:proofErr w:type="spellStart"/>
      <w:r w:rsidR="00E8147E">
        <w:rPr>
          <w:rFonts w:ascii="Arial" w:hAnsi="Arial" w:cs="Arial"/>
          <w:sz w:val="28"/>
          <w:szCs w:val="28"/>
        </w:rPr>
        <w:t>posibility</w:t>
      </w:r>
      <w:proofErr w:type="spellEnd"/>
      <w:r w:rsidR="00E8147E">
        <w:rPr>
          <w:rFonts w:ascii="Arial" w:hAnsi="Arial" w:cs="Arial"/>
          <w:sz w:val="28"/>
          <w:szCs w:val="28"/>
        </w:rPr>
        <w:t xml:space="preserve"> of </w:t>
      </w:r>
      <w:r>
        <w:rPr>
          <w:rFonts w:ascii="Arial" w:hAnsi="Arial" w:cs="Arial"/>
          <w:sz w:val="28"/>
          <w:szCs w:val="28"/>
        </w:rPr>
        <w:t xml:space="preserve">a </w:t>
      </w:r>
      <w:proofErr w:type="spellStart"/>
      <w:r>
        <w:rPr>
          <w:rFonts w:ascii="Arial" w:hAnsi="Arial" w:cs="Arial"/>
          <w:sz w:val="28"/>
          <w:szCs w:val="28"/>
        </w:rPr>
        <w:t>wide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range</w:t>
      </w:r>
      <w:proofErr w:type="spellEnd"/>
      <w:r>
        <w:rPr>
          <w:rFonts w:ascii="Arial" w:hAnsi="Arial" w:cs="Arial"/>
          <w:sz w:val="28"/>
          <w:szCs w:val="28"/>
        </w:rPr>
        <w:t xml:space="preserve"> of </w:t>
      </w:r>
      <w:proofErr w:type="spellStart"/>
      <w:r>
        <w:rPr>
          <w:rFonts w:ascii="Arial" w:hAnsi="Arial" w:cs="Arial"/>
          <w:sz w:val="28"/>
          <w:szCs w:val="28"/>
        </w:rPr>
        <w:t>acts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being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considered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terrorism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and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extremism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while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their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intentions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might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have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potentially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been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unrelated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these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claims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14:paraId="2D2F3D3D" w14:textId="77777777" w:rsidR="00E8147E" w:rsidRDefault="00E8147E" w:rsidP="00E8147E">
      <w:pPr>
        <w:pStyle w:val="NormalWeb"/>
        <w:shd w:val="clear" w:color="auto" w:fill="FFFFFF"/>
        <w:spacing w:before="0" w:beforeAutospacing="0" w:after="240" w:afterAutospacing="0"/>
        <w:ind w:left="516"/>
        <w:rPr>
          <w:rFonts w:ascii="Arial" w:hAnsi="Arial" w:cs="Arial"/>
          <w:sz w:val="28"/>
          <w:szCs w:val="28"/>
        </w:rPr>
      </w:pPr>
    </w:p>
    <w:p w14:paraId="4257E026" w14:textId="046F1BC4" w:rsidR="008B6587" w:rsidRDefault="008B6587" w:rsidP="00B12FA8">
      <w:pPr>
        <w:rPr>
          <w:rFonts w:ascii="Arial" w:hAnsi="Arial" w:cs="Arial"/>
          <w:color w:val="000000" w:themeColor="text1"/>
          <w:sz w:val="28"/>
          <w:szCs w:val="28"/>
        </w:rPr>
      </w:pPr>
      <w:r w:rsidRPr="008B6587">
        <w:rPr>
          <w:rFonts w:ascii="Arial" w:eastAsia="MS Gothic" w:hAnsi="Arial" w:cs="Arial"/>
          <w:color w:val="000000" w:themeColor="text1"/>
          <w:sz w:val="28"/>
          <w:szCs w:val="28"/>
        </w:rPr>
        <w:t>・</w:t>
      </w:r>
      <w:r w:rsidRPr="008B658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0D6BD1">
        <w:rPr>
          <w:rFonts w:ascii="Arial" w:hAnsi="Arial" w:cs="Arial"/>
          <w:color w:val="000000" w:themeColor="text1"/>
          <w:sz w:val="28"/>
          <w:szCs w:val="28"/>
        </w:rPr>
        <w:t>Working</w:t>
      </w:r>
      <w:proofErr w:type="spellEnd"/>
      <w:r w:rsidR="000D6BD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0D6BD1">
        <w:rPr>
          <w:rFonts w:ascii="Arial" w:hAnsi="Arial" w:cs="Arial"/>
          <w:color w:val="000000" w:themeColor="text1"/>
          <w:sz w:val="28"/>
          <w:szCs w:val="28"/>
        </w:rPr>
        <w:t>with</w:t>
      </w:r>
      <w:proofErr w:type="spellEnd"/>
      <w:r w:rsidR="000D6BD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0D6BD1">
        <w:rPr>
          <w:rFonts w:ascii="Arial" w:hAnsi="Arial" w:cs="Arial"/>
          <w:color w:val="000000" w:themeColor="text1"/>
          <w:sz w:val="28"/>
          <w:szCs w:val="28"/>
        </w:rPr>
        <w:t>partners</w:t>
      </w:r>
      <w:proofErr w:type="spellEnd"/>
      <w:r w:rsidR="000D6BD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0D6BD1">
        <w:rPr>
          <w:rFonts w:ascii="Arial" w:hAnsi="Arial" w:cs="Arial"/>
          <w:color w:val="000000" w:themeColor="text1"/>
          <w:sz w:val="28"/>
          <w:szCs w:val="28"/>
        </w:rPr>
        <w:t>including</w:t>
      </w:r>
      <w:proofErr w:type="spellEnd"/>
      <w:r w:rsidR="000D6BD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0D6BD1">
        <w:rPr>
          <w:rFonts w:ascii="Arial" w:hAnsi="Arial" w:cs="Arial"/>
          <w:color w:val="000000" w:themeColor="text1"/>
          <w:sz w:val="28"/>
          <w:szCs w:val="28"/>
        </w:rPr>
        <w:t>Canada</w:t>
      </w:r>
      <w:proofErr w:type="spellEnd"/>
      <w:r w:rsidR="000D6BD1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="000D6BD1">
        <w:rPr>
          <w:rFonts w:ascii="Arial" w:hAnsi="Arial" w:cs="Arial"/>
          <w:color w:val="000000" w:themeColor="text1"/>
          <w:sz w:val="28"/>
          <w:szCs w:val="28"/>
        </w:rPr>
        <w:t>the</w:t>
      </w:r>
      <w:proofErr w:type="spellEnd"/>
      <w:r w:rsidR="000D6BD1">
        <w:rPr>
          <w:rFonts w:ascii="Arial" w:hAnsi="Arial" w:cs="Arial"/>
          <w:color w:val="000000" w:themeColor="text1"/>
          <w:sz w:val="28"/>
          <w:szCs w:val="28"/>
        </w:rPr>
        <w:t xml:space="preserve"> UK has led </w:t>
      </w:r>
      <w:r w:rsidR="008E0E91">
        <w:rPr>
          <w:rFonts w:ascii="Arial" w:hAnsi="Arial" w:cs="Arial"/>
          <w:color w:val="000000" w:themeColor="text1"/>
          <w:sz w:val="28"/>
          <w:szCs w:val="28"/>
        </w:rPr>
        <w:t xml:space="preserve">an </w:t>
      </w:r>
      <w:proofErr w:type="spellStart"/>
      <w:r w:rsidR="008E0E91">
        <w:rPr>
          <w:rFonts w:ascii="Arial" w:hAnsi="Arial" w:cs="Arial"/>
          <w:color w:val="000000" w:themeColor="text1"/>
          <w:sz w:val="28"/>
          <w:szCs w:val="28"/>
        </w:rPr>
        <w:t>international</w:t>
      </w:r>
      <w:proofErr w:type="spellEnd"/>
      <w:r w:rsidR="008E0E9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8E0E91">
        <w:rPr>
          <w:rFonts w:ascii="Arial" w:hAnsi="Arial" w:cs="Arial"/>
          <w:color w:val="000000" w:themeColor="text1"/>
          <w:sz w:val="28"/>
          <w:szCs w:val="28"/>
        </w:rPr>
        <w:t>action</w:t>
      </w:r>
      <w:proofErr w:type="spellEnd"/>
      <w:r w:rsidR="008E0E9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8E0E91">
        <w:rPr>
          <w:rFonts w:ascii="Arial" w:hAnsi="Arial" w:cs="Arial"/>
          <w:color w:val="000000" w:themeColor="text1"/>
          <w:sz w:val="28"/>
          <w:szCs w:val="28"/>
        </w:rPr>
        <w:t>to</w:t>
      </w:r>
      <w:proofErr w:type="spellEnd"/>
      <w:r w:rsidR="008E0E9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8E0E91">
        <w:rPr>
          <w:rFonts w:ascii="Arial" w:hAnsi="Arial" w:cs="Arial"/>
          <w:color w:val="000000" w:themeColor="text1"/>
          <w:sz w:val="28"/>
          <w:szCs w:val="28"/>
        </w:rPr>
        <w:t>hold</w:t>
      </w:r>
      <w:proofErr w:type="spellEnd"/>
      <w:r w:rsidR="008E0E9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8E0E91">
        <w:rPr>
          <w:rFonts w:ascii="Arial" w:hAnsi="Arial" w:cs="Arial"/>
          <w:color w:val="000000" w:themeColor="text1"/>
          <w:sz w:val="28"/>
          <w:szCs w:val="28"/>
        </w:rPr>
        <w:t>China</w:t>
      </w:r>
      <w:proofErr w:type="spellEnd"/>
      <w:r w:rsidR="008E0E9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8E0E91">
        <w:rPr>
          <w:rFonts w:ascii="Arial" w:hAnsi="Arial" w:cs="Arial"/>
          <w:color w:val="000000" w:themeColor="text1"/>
          <w:sz w:val="28"/>
          <w:szCs w:val="28"/>
        </w:rPr>
        <w:t>to</w:t>
      </w:r>
      <w:proofErr w:type="spellEnd"/>
      <w:r w:rsidR="008E0E9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8E0E91">
        <w:rPr>
          <w:rFonts w:ascii="Arial" w:hAnsi="Arial" w:cs="Arial"/>
          <w:color w:val="000000" w:themeColor="text1"/>
          <w:sz w:val="28"/>
          <w:szCs w:val="28"/>
        </w:rPr>
        <w:t>account</w:t>
      </w:r>
      <w:proofErr w:type="spellEnd"/>
      <w:r w:rsidR="008E0E9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8E0E91">
        <w:rPr>
          <w:rFonts w:ascii="Arial" w:hAnsi="Arial" w:cs="Arial"/>
          <w:color w:val="000000" w:themeColor="text1"/>
          <w:sz w:val="28"/>
          <w:szCs w:val="28"/>
        </w:rPr>
        <w:t>for</w:t>
      </w:r>
      <w:proofErr w:type="spellEnd"/>
      <w:r w:rsidR="008E0E9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8E0E91">
        <w:rPr>
          <w:rFonts w:ascii="Arial" w:hAnsi="Arial" w:cs="Arial"/>
          <w:color w:val="000000" w:themeColor="text1"/>
          <w:sz w:val="28"/>
          <w:szCs w:val="28"/>
        </w:rPr>
        <w:t>their</w:t>
      </w:r>
      <w:proofErr w:type="spellEnd"/>
      <w:r w:rsidR="008E0E9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8E0E91">
        <w:rPr>
          <w:rFonts w:ascii="Arial" w:hAnsi="Arial" w:cs="Arial"/>
          <w:color w:val="000000" w:themeColor="text1"/>
          <w:sz w:val="28"/>
          <w:szCs w:val="28"/>
        </w:rPr>
        <w:t>actions</w:t>
      </w:r>
      <w:proofErr w:type="spellEnd"/>
      <w:r w:rsidR="008E0E91">
        <w:rPr>
          <w:rFonts w:ascii="Arial" w:hAnsi="Arial" w:cs="Arial"/>
          <w:color w:val="000000" w:themeColor="text1"/>
          <w:sz w:val="28"/>
          <w:szCs w:val="28"/>
        </w:rPr>
        <w:t xml:space="preserve"> in </w:t>
      </w:r>
      <w:proofErr w:type="spellStart"/>
      <w:r w:rsidR="008E0E91">
        <w:rPr>
          <w:rFonts w:ascii="Arial" w:hAnsi="Arial" w:cs="Arial"/>
          <w:color w:val="000000" w:themeColor="text1"/>
          <w:sz w:val="28"/>
          <w:szCs w:val="28"/>
        </w:rPr>
        <w:t>Xinjiang</w:t>
      </w:r>
      <w:proofErr w:type="spellEnd"/>
      <w:r w:rsidR="008E0E91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  <w:proofErr w:type="spellStart"/>
      <w:r w:rsidR="008E0E91">
        <w:rPr>
          <w:rFonts w:ascii="Arial" w:hAnsi="Arial" w:cs="Arial"/>
          <w:color w:val="000000" w:themeColor="text1"/>
          <w:sz w:val="28"/>
          <w:szCs w:val="28"/>
        </w:rPr>
        <w:t>The</w:t>
      </w:r>
      <w:proofErr w:type="spellEnd"/>
      <w:r w:rsidR="008E0E91">
        <w:rPr>
          <w:rFonts w:ascii="Arial" w:hAnsi="Arial" w:cs="Arial"/>
          <w:color w:val="000000" w:themeColor="text1"/>
          <w:sz w:val="28"/>
          <w:szCs w:val="28"/>
        </w:rPr>
        <w:t xml:space="preserve"> United </w:t>
      </w:r>
      <w:proofErr w:type="spellStart"/>
      <w:r w:rsidR="008E0E91">
        <w:rPr>
          <w:rFonts w:ascii="Arial" w:hAnsi="Arial" w:cs="Arial"/>
          <w:color w:val="000000" w:themeColor="text1"/>
          <w:sz w:val="28"/>
          <w:szCs w:val="28"/>
        </w:rPr>
        <w:t>Kingdom</w:t>
      </w:r>
      <w:proofErr w:type="spellEnd"/>
      <w:r w:rsidR="008E0E9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8E0E91">
        <w:rPr>
          <w:rFonts w:ascii="Arial" w:hAnsi="Arial" w:cs="Arial"/>
          <w:color w:val="000000" w:themeColor="text1"/>
          <w:sz w:val="28"/>
          <w:szCs w:val="28"/>
        </w:rPr>
        <w:t>was</w:t>
      </w:r>
      <w:proofErr w:type="spellEnd"/>
      <w:r w:rsidR="008E0E9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8E0E91">
        <w:rPr>
          <w:rFonts w:ascii="Arial" w:hAnsi="Arial" w:cs="Arial"/>
          <w:color w:val="000000" w:themeColor="text1"/>
          <w:sz w:val="28"/>
          <w:szCs w:val="28"/>
        </w:rPr>
        <w:t>also</w:t>
      </w:r>
      <w:proofErr w:type="spellEnd"/>
      <w:r w:rsidR="008E0E9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8E0E91">
        <w:rPr>
          <w:rFonts w:ascii="Arial" w:hAnsi="Arial" w:cs="Arial"/>
          <w:color w:val="000000" w:themeColor="text1"/>
          <w:sz w:val="28"/>
          <w:szCs w:val="28"/>
        </w:rPr>
        <w:t>the</w:t>
      </w:r>
      <w:proofErr w:type="spellEnd"/>
      <w:r w:rsidR="008E0E9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8E0E91">
        <w:rPr>
          <w:rFonts w:ascii="Arial" w:hAnsi="Arial" w:cs="Arial"/>
          <w:color w:val="000000" w:themeColor="text1"/>
          <w:sz w:val="28"/>
          <w:szCs w:val="28"/>
        </w:rPr>
        <w:t>first</w:t>
      </w:r>
      <w:proofErr w:type="spellEnd"/>
      <w:r w:rsidR="008E0E9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8E0E91">
        <w:rPr>
          <w:rFonts w:ascii="Arial" w:hAnsi="Arial" w:cs="Arial"/>
          <w:color w:val="000000" w:themeColor="text1"/>
          <w:sz w:val="28"/>
          <w:szCs w:val="28"/>
        </w:rPr>
        <w:t>country</w:t>
      </w:r>
      <w:proofErr w:type="spellEnd"/>
      <w:r w:rsidR="008E0E9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8E0E91">
        <w:rPr>
          <w:rFonts w:ascii="Arial" w:hAnsi="Arial" w:cs="Arial"/>
          <w:color w:val="000000" w:themeColor="text1"/>
          <w:sz w:val="28"/>
          <w:szCs w:val="28"/>
        </w:rPr>
        <w:t>to</w:t>
      </w:r>
      <w:proofErr w:type="spellEnd"/>
      <w:r w:rsidR="008E0E9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8E0E91">
        <w:rPr>
          <w:rFonts w:ascii="Arial" w:hAnsi="Arial" w:cs="Arial"/>
          <w:color w:val="000000" w:themeColor="text1"/>
          <w:sz w:val="28"/>
          <w:szCs w:val="28"/>
        </w:rPr>
        <w:t>require</w:t>
      </w:r>
      <w:proofErr w:type="spellEnd"/>
      <w:r w:rsidR="008E0E9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8E0E91">
        <w:rPr>
          <w:rFonts w:ascii="Arial" w:hAnsi="Arial" w:cs="Arial"/>
          <w:color w:val="000000" w:themeColor="text1"/>
          <w:sz w:val="28"/>
          <w:szCs w:val="28"/>
        </w:rPr>
        <w:t>companies</w:t>
      </w:r>
      <w:proofErr w:type="spellEnd"/>
      <w:r w:rsidR="008E0E9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8E0E91">
        <w:rPr>
          <w:rFonts w:ascii="Arial" w:hAnsi="Arial" w:cs="Arial"/>
          <w:color w:val="000000" w:themeColor="text1"/>
          <w:sz w:val="28"/>
          <w:szCs w:val="28"/>
        </w:rPr>
        <w:t>to</w:t>
      </w:r>
      <w:proofErr w:type="spellEnd"/>
      <w:r w:rsidR="008E0E9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8E0E91">
        <w:rPr>
          <w:rFonts w:ascii="Arial" w:hAnsi="Arial" w:cs="Arial"/>
          <w:color w:val="000000" w:themeColor="text1"/>
          <w:sz w:val="28"/>
          <w:szCs w:val="28"/>
        </w:rPr>
        <w:t>report</w:t>
      </w:r>
      <w:proofErr w:type="spellEnd"/>
      <w:r w:rsidR="008E0E91">
        <w:rPr>
          <w:rFonts w:ascii="Arial" w:hAnsi="Arial" w:cs="Arial"/>
          <w:color w:val="000000" w:themeColor="text1"/>
          <w:sz w:val="28"/>
          <w:szCs w:val="28"/>
        </w:rPr>
        <w:t xml:space="preserve"> on modern </w:t>
      </w:r>
      <w:proofErr w:type="spellStart"/>
      <w:r w:rsidR="008E0E91">
        <w:rPr>
          <w:rFonts w:ascii="Arial" w:hAnsi="Arial" w:cs="Arial"/>
          <w:color w:val="000000" w:themeColor="text1"/>
          <w:sz w:val="28"/>
          <w:szCs w:val="28"/>
        </w:rPr>
        <w:t>slavery</w:t>
      </w:r>
      <w:proofErr w:type="spellEnd"/>
      <w:r w:rsidR="008E0E91">
        <w:rPr>
          <w:rFonts w:ascii="Arial" w:hAnsi="Arial" w:cs="Arial"/>
          <w:color w:val="000000" w:themeColor="text1"/>
          <w:sz w:val="28"/>
          <w:szCs w:val="28"/>
        </w:rPr>
        <w:t xml:space="preserve"> in </w:t>
      </w:r>
      <w:proofErr w:type="spellStart"/>
      <w:r w:rsidR="008E0E91">
        <w:rPr>
          <w:rFonts w:ascii="Arial" w:hAnsi="Arial" w:cs="Arial"/>
          <w:color w:val="000000" w:themeColor="text1"/>
          <w:sz w:val="28"/>
          <w:szCs w:val="28"/>
        </w:rPr>
        <w:t>their</w:t>
      </w:r>
      <w:proofErr w:type="spellEnd"/>
      <w:r w:rsidR="008E0E9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8E0E91">
        <w:rPr>
          <w:rFonts w:ascii="Arial" w:hAnsi="Arial" w:cs="Arial"/>
          <w:color w:val="000000" w:themeColor="text1"/>
          <w:sz w:val="28"/>
          <w:szCs w:val="28"/>
        </w:rPr>
        <w:t>supply</w:t>
      </w:r>
      <w:proofErr w:type="spellEnd"/>
      <w:r w:rsidR="008E0E9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8E0E91">
        <w:rPr>
          <w:rFonts w:ascii="Arial" w:hAnsi="Arial" w:cs="Arial"/>
          <w:color w:val="000000" w:themeColor="text1"/>
          <w:sz w:val="28"/>
          <w:szCs w:val="28"/>
        </w:rPr>
        <w:t>chains</w:t>
      </w:r>
      <w:proofErr w:type="spellEnd"/>
      <w:r w:rsidR="008E0E9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8E0E91">
        <w:rPr>
          <w:rFonts w:ascii="Arial" w:hAnsi="Arial" w:cs="Arial"/>
          <w:color w:val="000000" w:themeColor="text1"/>
          <w:sz w:val="28"/>
          <w:szCs w:val="28"/>
        </w:rPr>
        <w:t>by</w:t>
      </w:r>
      <w:proofErr w:type="spellEnd"/>
      <w:r w:rsidR="008E0E9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8E0E91">
        <w:rPr>
          <w:rFonts w:ascii="Arial" w:hAnsi="Arial" w:cs="Arial"/>
          <w:color w:val="000000" w:themeColor="text1"/>
          <w:sz w:val="28"/>
          <w:szCs w:val="28"/>
        </w:rPr>
        <w:t>enforcing</w:t>
      </w:r>
      <w:proofErr w:type="spellEnd"/>
      <w:r w:rsidR="008E0E9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8E0E91">
        <w:rPr>
          <w:rFonts w:ascii="Arial" w:hAnsi="Arial" w:cs="Arial"/>
          <w:color w:val="000000" w:themeColor="text1"/>
          <w:sz w:val="28"/>
          <w:szCs w:val="28"/>
        </w:rPr>
        <w:t>law</w:t>
      </w:r>
      <w:proofErr w:type="spellEnd"/>
      <w:r w:rsidR="008E0E91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</w:p>
    <w:p w14:paraId="6AE4538E" w14:textId="75735F93" w:rsidR="000D6BD1" w:rsidRDefault="00261092" w:rsidP="002D4583">
      <w:pPr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>
        <w:rPr>
          <w:rFonts w:ascii="Arial" w:hAnsi="Arial" w:cs="Arial"/>
          <w:color w:val="000000" w:themeColor="text1"/>
          <w:sz w:val="28"/>
          <w:szCs w:val="28"/>
        </w:rPr>
        <w:t>The</w:t>
      </w:r>
      <w:proofErr w:type="spellEnd"/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E8147E">
        <w:rPr>
          <w:rFonts w:ascii="Arial" w:hAnsi="Arial" w:cs="Arial"/>
          <w:color w:val="000000" w:themeColor="text1"/>
          <w:sz w:val="28"/>
          <w:szCs w:val="28"/>
        </w:rPr>
        <w:t xml:space="preserve">U.K. </w:t>
      </w:r>
      <w:proofErr w:type="spellStart"/>
      <w:r>
        <w:rPr>
          <w:rFonts w:ascii="Arial" w:hAnsi="Arial" w:cs="Arial"/>
          <w:color w:val="000000" w:themeColor="text1"/>
          <w:sz w:val="28"/>
          <w:szCs w:val="28"/>
        </w:rPr>
        <w:t>government</w:t>
      </w:r>
      <w:proofErr w:type="spellEnd"/>
      <w:r>
        <w:rPr>
          <w:rFonts w:ascii="Arial" w:hAnsi="Arial" w:cs="Arial"/>
          <w:color w:val="000000" w:themeColor="text1"/>
          <w:sz w:val="28"/>
          <w:szCs w:val="28"/>
        </w:rPr>
        <w:t xml:space="preserve"> has </w:t>
      </w:r>
      <w:proofErr w:type="spellStart"/>
      <w:r>
        <w:rPr>
          <w:rFonts w:ascii="Arial" w:hAnsi="Arial" w:cs="Arial"/>
          <w:color w:val="000000" w:themeColor="text1"/>
          <w:sz w:val="28"/>
          <w:szCs w:val="28"/>
        </w:rPr>
        <w:t>expressed</w:t>
      </w:r>
      <w:proofErr w:type="spellEnd"/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8"/>
          <w:szCs w:val="28"/>
        </w:rPr>
        <w:t>serious</w:t>
      </w:r>
      <w:proofErr w:type="spellEnd"/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8"/>
          <w:szCs w:val="28"/>
        </w:rPr>
        <w:t>concerns</w:t>
      </w:r>
      <w:proofErr w:type="spellEnd"/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31548B">
        <w:rPr>
          <w:rFonts w:ascii="Arial" w:hAnsi="Arial" w:cs="Arial"/>
          <w:color w:val="000000" w:themeColor="text1"/>
          <w:sz w:val="28"/>
          <w:szCs w:val="28"/>
        </w:rPr>
        <w:t>and</w:t>
      </w:r>
      <w:proofErr w:type="spellEnd"/>
      <w:r w:rsidR="0031548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31548B">
        <w:rPr>
          <w:rFonts w:ascii="Arial" w:hAnsi="Arial" w:cs="Arial"/>
          <w:color w:val="000000" w:themeColor="text1"/>
          <w:sz w:val="28"/>
          <w:szCs w:val="28"/>
        </w:rPr>
        <w:t>have</w:t>
      </w:r>
      <w:proofErr w:type="spellEnd"/>
      <w:r w:rsidR="0031548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31548B">
        <w:rPr>
          <w:rFonts w:ascii="Arial" w:hAnsi="Arial" w:cs="Arial"/>
          <w:color w:val="000000" w:themeColor="text1"/>
          <w:sz w:val="28"/>
          <w:szCs w:val="28"/>
        </w:rPr>
        <w:t>made</w:t>
      </w:r>
      <w:proofErr w:type="spellEnd"/>
      <w:r w:rsidR="0031548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31548B">
        <w:rPr>
          <w:rFonts w:ascii="Arial" w:hAnsi="Arial" w:cs="Arial"/>
          <w:color w:val="000000" w:themeColor="text1"/>
          <w:sz w:val="28"/>
          <w:szCs w:val="28"/>
        </w:rPr>
        <w:t>serious</w:t>
      </w:r>
      <w:proofErr w:type="spellEnd"/>
      <w:r w:rsidR="0031548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31548B">
        <w:rPr>
          <w:rFonts w:ascii="Arial" w:hAnsi="Arial" w:cs="Arial"/>
          <w:color w:val="000000" w:themeColor="text1"/>
          <w:sz w:val="28"/>
          <w:szCs w:val="28"/>
        </w:rPr>
        <w:t>progress</w:t>
      </w:r>
      <w:proofErr w:type="spellEnd"/>
      <w:r w:rsidR="0031548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31548B">
        <w:rPr>
          <w:rFonts w:ascii="Arial" w:hAnsi="Arial" w:cs="Arial"/>
          <w:color w:val="000000" w:themeColor="text1"/>
          <w:sz w:val="28"/>
          <w:szCs w:val="28"/>
        </w:rPr>
        <w:t>by</w:t>
      </w:r>
      <w:proofErr w:type="spellEnd"/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8"/>
          <w:szCs w:val="28"/>
        </w:rPr>
        <w:t>deepening</w:t>
      </w:r>
      <w:proofErr w:type="spellEnd"/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8"/>
          <w:szCs w:val="28"/>
        </w:rPr>
        <w:t>crackdown</w:t>
      </w:r>
      <w:proofErr w:type="spellEnd"/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8"/>
          <w:szCs w:val="28"/>
        </w:rPr>
        <w:t>by</w:t>
      </w:r>
      <w:proofErr w:type="spellEnd"/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8"/>
          <w:szCs w:val="28"/>
        </w:rPr>
        <w:t>the</w:t>
      </w:r>
      <w:proofErr w:type="spellEnd"/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8"/>
          <w:szCs w:val="28"/>
        </w:rPr>
        <w:t>Government</w:t>
      </w:r>
      <w:proofErr w:type="spellEnd"/>
      <w:r>
        <w:rPr>
          <w:rFonts w:ascii="Arial" w:hAnsi="Arial" w:cs="Arial"/>
          <w:color w:val="000000" w:themeColor="text1"/>
          <w:sz w:val="28"/>
          <w:szCs w:val="28"/>
        </w:rPr>
        <w:t xml:space="preserve"> of </w:t>
      </w:r>
      <w:proofErr w:type="spellStart"/>
      <w:r>
        <w:rPr>
          <w:rFonts w:ascii="Arial" w:hAnsi="Arial" w:cs="Arial"/>
          <w:color w:val="000000" w:themeColor="text1"/>
          <w:sz w:val="28"/>
          <w:szCs w:val="28"/>
        </w:rPr>
        <w:t>China</w:t>
      </w:r>
      <w:proofErr w:type="spellEnd"/>
      <w:r>
        <w:rPr>
          <w:rFonts w:ascii="Arial" w:hAnsi="Arial" w:cs="Arial"/>
          <w:color w:val="000000" w:themeColor="text1"/>
          <w:sz w:val="28"/>
          <w:szCs w:val="28"/>
        </w:rPr>
        <w:t xml:space="preserve"> on </w:t>
      </w:r>
      <w:proofErr w:type="spellStart"/>
      <w:r>
        <w:rPr>
          <w:rFonts w:ascii="Arial" w:hAnsi="Arial" w:cs="Arial"/>
          <w:color w:val="000000" w:themeColor="text1"/>
          <w:sz w:val="28"/>
          <w:szCs w:val="28"/>
        </w:rPr>
        <w:t>religious</w:t>
      </w:r>
      <w:proofErr w:type="spellEnd"/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8"/>
          <w:szCs w:val="28"/>
        </w:rPr>
        <w:t>and</w:t>
      </w:r>
      <w:proofErr w:type="spellEnd"/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8"/>
          <w:szCs w:val="28"/>
        </w:rPr>
        <w:t>ethnic</w:t>
      </w:r>
      <w:proofErr w:type="spellEnd"/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8"/>
          <w:szCs w:val="28"/>
        </w:rPr>
        <w:t>minorities</w:t>
      </w:r>
      <w:proofErr w:type="spellEnd"/>
      <w:r w:rsidR="005F7899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  <w:proofErr w:type="spellStart"/>
      <w:r w:rsidR="000D6BD1">
        <w:rPr>
          <w:rFonts w:ascii="Arial" w:hAnsi="Arial" w:cs="Arial"/>
          <w:color w:val="000000" w:themeColor="text1"/>
          <w:sz w:val="28"/>
          <w:szCs w:val="28"/>
        </w:rPr>
        <w:t>Some</w:t>
      </w:r>
      <w:proofErr w:type="spellEnd"/>
      <w:r w:rsidR="000D6BD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0D6BD1">
        <w:rPr>
          <w:rFonts w:ascii="Arial" w:hAnsi="Arial" w:cs="Arial"/>
          <w:color w:val="000000" w:themeColor="text1"/>
          <w:sz w:val="28"/>
          <w:szCs w:val="28"/>
        </w:rPr>
        <w:t>examples</w:t>
      </w:r>
      <w:proofErr w:type="spellEnd"/>
      <w:r w:rsidR="000D6BD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0D6BD1">
        <w:rPr>
          <w:rFonts w:ascii="Arial" w:hAnsi="Arial" w:cs="Arial"/>
          <w:color w:val="000000" w:themeColor="text1"/>
          <w:sz w:val="28"/>
          <w:szCs w:val="28"/>
        </w:rPr>
        <w:t>include</w:t>
      </w:r>
      <w:proofErr w:type="spellEnd"/>
      <w:r w:rsidR="00E8147E">
        <w:rPr>
          <w:rFonts w:ascii="Arial" w:hAnsi="Arial" w:cs="Arial"/>
          <w:color w:val="000000" w:themeColor="text1"/>
          <w:sz w:val="28"/>
          <w:szCs w:val="28"/>
        </w:rPr>
        <w:t>:</w:t>
      </w:r>
    </w:p>
    <w:p w14:paraId="3AAF92DC" w14:textId="657AD7AB" w:rsidR="00E8147E" w:rsidRDefault="008E0E91" w:rsidP="00E8147E">
      <w:pPr>
        <w:pStyle w:val="ListeParagraf"/>
        <w:numPr>
          <w:ilvl w:val="0"/>
          <w:numId w:val="1"/>
        </w:numPr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0C0138">
        <w:rPr>
          <w:rFonts w:ascii="Arial" w:hAnsi="Arial" w:cs="Arial"/>
          <w:color w:val="000000" w:themeColor="text1"/>
          <w:sz w:val="28"/>
          <w:szCs w:val="28"/>
        </w:rPr>
        <w:t>A</w:t>
      </w:r>
      <w:r w:rsidR="00261092" w:rsidRPr="000C0138">
        <w:rPr>
          <w:rFonts w:ascii="Arial" w:hAnsi="Arial" w:cs="Arial"/>
          <w:color w:val="000000" w:themeColor="text1"/>
          <w:sz w:val="28"/>
          <w:szCs w:val="28"/>
        </w:rPr>
        <w:t>nnounc</w:t>
      </w:r>
      <w:r w:rsidR="000D6BD1" w:rsidRPr="000C0138">
        <w:rPr>
          <w:rFonts w:ascii="Arial" w:hAnsi="Arial" w:cs="Arial"/>
          <w:color w:val="000000" w:themeColor="text1"/>
          <w:sz w:val="28"/>
          <w:szCs w:val="28"/>
        </w:rPr>
        <w:t>ing</w:t>
      </w:r>
      <w:proofErr w:type="spellEnd"/>
      <w:r w:rsidR="00261092" w:rsidRPr="000C013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261092" w:rsidRPr="000C0138">
        <w:rPr>
          <w:rFonts w:ascii="Arial" w:hAnsi="Arial" w:cs="Arial"/>
          <w:color w:val="000000" w:themeColor="text1"/>
          <w:sz w:val="28"/>
          <w:szCs w:val="28"/>
        </w:rPr>
        <w:t>sanctions</w:t>
      </w:r>
      <w:proofErr w:type="spellEnd"/>
      <w:r w:rsidR="00C66A6C" w:rsidRPr="000C013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C66A6C" w:rsidRPr="000C0138">
        <w:rPr>
          <w:rFonts w:ascii="Arial" w:hAnsi="Arial" w:cs="Arial"/>
          <w:color w:val="000000" w:themeColor="text1"/>
          <w:sz w:val="28"/>
          <w:szCs w:val="28"/>
        </w:rPr>
        <w:t>containing</w:t>
      </w:r>
      <w:proofErr w:type="spellEnd"/>
      <w:r w:rsidR="00C66A6C" w:rsidRPr="000C013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C66A6C" w:rsidRPr="000C0138">
        <w:rPr>
          <w:rFonts w:ascii="Arial" w:hAnsi="Arial" w:cs="Arial"/>
          <w:color w:val="000000" w:themeColor="text1"/>
          <w:sz w:val="28"/>
          <w:szCs w:val="28"/>
        </w:rPr>
        <w:t>four</w:t>
      </w:r>
      <w:proofErr w:type="spellEnd"/>
      <w:r w:rsidR="00C66A6C" w:rsidRPr="000C013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C66A6C" w:rsidRPr="000C0138">
        <w:rPr>
          <w:rFonts w:ascii="Arial" w:hAnsi="Arial" w:cs="Arial"/>
          <w:color w:val="000000" w:themeColor="text1"/>
          <w:sz w:val="28"/>
          <w:szCs w:val="28"/>
        </w:rPr>
        <w:t>Chinese</w:t>
      </w:r>
      <w:proofErr w:type="spellEnd"/>
      <w:r w:rsidR="00C66A6C" w:rsidRPr="000C013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C66A6C" w:rsidRPr="000C0138">
        <w:rPr>
          <w:rFonts w:ascii="Arial" w:hAnsi="Arial" w:cs="Arial"/>
          <w:color w:val="000000" w:themeColor="text1"/>
          <w:sz w:val="28"/>
          <w:szCs w:val="28"/>
        </w:rPr>
        <w:t>officials</w:t>
      </w:r>
      <w:proofErr w:type="spellEnd"/>
      <w:r w:rsidR="00C66A6C" w:rsidRPr="000C013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C66A6C" w:rsidRPr="000C0138">
        <w:rPr>
          <w:rFonts w:ascii="Arial" w:hAnsi="Arial" w:cs="Arial"/>
          <w:color w:val="000000" w:themeColor="text1"/>
          <w:sz w:val="28"/>
          <w:szCs w:val="28"/>
        </w:rPr>
        <w:t>and</w:t>
      </w:r>
      <w:proofErr w:type="spellEnd"/>
      <w:r w:rsidR="00C66A6C" w:rsidRPr="000C0138">
        <w:rPr>
          <w:rFonts w:ascii="Arial" w:hAnsi="Arial" w:cs="Arial"/>
          <w:color w:val="000000" w:themeColor="text1"/>
          <w:sz w:val="28"/>
          <w:szCs w:val="28"/>
        </w:rPr>
        <w:t xml:space="preserve"> an </w:t>
      </w:r>
      <w:proofErr w:type="spellStart"/>
      <w:r w:rsidR="00C66A6C" w:rsidRPr="000C0138">
        <w:rPr>
          <w:rFonts w:ascii="Arial" w:hAnsi="Arial" w:cs="Arial"/>
          <w:color w:val="000000" w:themeColor="text1"/>
          <w:sz w:val="28"/>
          <w:szCs w:val="28"/>
        </w:rPr>
        <w:t>official</w:t>
      </w:r>
      <w:proofErr w:type="spellEnd"/>
      <w:r w:rsidR="00C66A6C" w:rsidRPr="000C0138">
        <w:rPr>
          <w:rFonts w:ascii="Arial" w:hAnsi="Arial" w:cs="Arial"/>
          <w:color w:val="000000" w:themeColor="text1"/>
          <w:sz w:val="28"/>
          <w:szCs w:val="28"/>
        </w:rPr>
        <w:t xml:space="preserve"> body</w:t>
      </w:r>
      <w:r w:rsidR="0031548B" w:rsidRPr="000C013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31548B" w:rsidRPr="000C0138">
        <w:rPr>
          <w:rFonts w:ascii="Arial" w:hAnsi="Arial" w:cs="Arial"/>
          <w:color w:val="000000" w:themeColor="text1"/>
          <w:sz w:val="28"/>
          <w:szCs w:val="28"/>
        </w:rPr>
        <w:t>were</w:t>
      </w:r>
      <w:proofErr w:type="spellEnd"/>
      <w:r w:rsidR="0031548B" w:rsidRPr="000C013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31548B" w:rsidRPr="000C0138">
        <w:rPr>
          <w:rFonts w:ascii="Arial" w:hAnsi="Arial" w:cs="Arial"/>
          <w:color w:val="000000" w:themeColor="text1"/>
          <w:sz w:val="28"/>
          <w:szCs w:val="28"/>
        </w:rPr>
        <w:t>going</w:t>
      </w:r>
      <w:proofErr w:type="spellEnd"/>
      <w:r w:rsidR="0031548B" w:rsidRPr="000C013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31548B" w:rsidRPr="000C0138">
        <w:rPr>
          <w:rFonts w:ascii="Arial" w:hAnsi="Arial" w:cs="Arial"/>
          <w:color w:val="000000" w:themeColor="text1"/>
          <w:sz w:val="28"/>
          <w:szCs w:val="28"/>
        </w:rPr>
        <w:t>to</w:t>
      </w:r>
      <w:proofErr w:type="spellEnd"/>
      <w:r w:rsidR="0031548B" w:rsidRPr="000C0138">
        <w:rPr>
          <w:rFonts w:ascii="Arial" w:hAnsi="Arial" w:cs="Arial"/>
          <w:color w:val="000000" w:themeColor="text1"/>
          <w:sz w:val="28"/>
          <w:szCs w:val="28"/>
        </w:rPr>
        <w:t xml:space="preserve"> be </w:t>
      </w:r>
      <w:proofErr w:type="spellStart"/>
      <w:r w:rsidR="0031548B" w:rsidRPr="000C0138">
        <w:rPr>
          <w:rFonts w:ascii="Arial" w:hAnsi="Arial" w:cs="Arial"/>
          <w:color w:val="000000" w:themeColor="text1"/>
          <w:sz w:val="28"/>
          <w:szCs w:val="28"/>
        </w:rPr>
        <w:t>placed</w:t>
      </w:r>
      <w:proofErr w:type="spellEnd"/>
      <w:r w:rsidR="0031548B" w:rsidRPr="000C013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31548B" w:rsidRPr="000C0138">
        <w:rPr>
          <w:rFonts w:ascii="Arial" w:hAnsi="Arial" w:cs="Arial"/>
          <w:color w:val="000000" w:themeColor="text1"/>
          <w:sz w:val="28"/>
          <w:szCs w:val="28"/>
        </w:rPr>
        <w:t>over</w:t>
      </w:r>
      <w:proofErr w:type="spellEnd"/>
      <w:r w:rsidR="0031548B" w:rsidRPr="000C013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31548B" w:rsidRPr="000C0138">
        <w:rPr>
          <w:rFonts w:ascii="Arial" w:hAnsi="Arial" w:cs="Arial"/>
          <w:color w:val="000000" w:themeColor="text1"/>
          <w:sz w:val="28"/>
          <w:szCs w:val="28"/>
        </w:rPr>
        <w:t>the</w:t>
      </w:r>
      <w:proofErr w:type="spellEnd"/>
      <w:r w:rsidR="0031548B" w:rsidRPr="000C013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31548B" w:rsidRPr="000C0138">
        <w:rPr>
          <w:rFonts w:ascii="Arial" w:hAnsi="Arial" w:cs="Arial"/>
          <w:color w:val="000000" w:themeColor="text1"/>
          <w:sz w:val="28"/>
          <w:szCs w:val="28"/>
        </w:rPr>
        <w:t>appalling</w:t>
      </w:r>
      <w:proofErr w:type="spellEnd"/>
      <w:r w:rsidR="0031548B" w:rsidRPr="000C013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31548B" w:rsidRPr="000C0138">
        <w:rPr>
          <w:rFonts w:ascii="Arial" w:hAnsi="Arial" w:cs="Arial"/>
          <w:color w:val="000000" w:themeColor="text1"/>
          <w:sz w:val="28"/>
          <w:szCs w:val="28"/>
        </w:rPr>
        <w:t>violations</w:t>
      </w:r>
      <w:proofErr w:type="spellEnd"/>
      <w:r w:rsidR="0031548B" w:rsidRPr="000C0138">
        <w:rPr>
          <w:rFonts w:ascii="Arial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="0031548B" w:rsidRPr="000C0138">
        <w:rPr>
          <w:rFonts w:ascii="Arial" w:hAnsi="Arial" w:cs="Arial"/>
          <w:color w:val="000000" w:themeColor="text1"/>
          <w:sz w:val="28"/>
          <w:szCs w:val="28"/>
        </w:rPr>
        <w:t>human</w:t>
      </w:r>
      <w:proofErr w:type="spellEnd"/>
      <w:r w:rsidR="0031548B" w:rsidRPr="000C013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31548B" w:rsidRPr="000C0138">
        <w:rPr>
          <w:rFonts w:ascii="Arial" w:hAnsi="Arial" w:cs="Arial"/>
          <w:color w:val="000000" w:themeColor="text1"/>
          <w:sz w:val="28"/>
          <w:szCs w:val="28"/>
        </w:rPr>
        <w:t>rights</w:t>
      </w:r>
      <w:proofErr w:type="spellEnd"/>
      <w:r w:rsidR="0031548B" w:rsidRPr="000C013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31548B" w:rsidRPr="000C0138">
        <w:rPr>
          <w:rFonts w:ascii="Arial" w:hAnsi="Arial" w:cs="Arial"/>
          <w:color w:val="000000" w:themeColor="text1"/>
          <w:sz w:val="28"/>
          <w:szCs w:val="28"/>
        </w:rPr>
        <w:t>against</w:t>
      </w:r>
      <w:proofErr w:type="spellEnd"/>
      <w:r w:rsidR="0031548B" w:rsidRPr="000C013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31548B" w:rsidRPr="000C0138">
        <w:rPr>
          <w:rFonts w:ascii="Arial" w:hAnsi="Arial" w:cs="Arial"/>
          <w:color w:val="000000" w:themeColor="text1"/>
          <w:sz w:val="28"/>
          <w:szCs w:val="28"/>
        </w:rPr>
        <w:t>Uyghur</w:t>
      </w:r>
      <w:proofErr w:type="spellEnd"/>
      <w:r w:rsidR="0031548B" w:rsidRPr="000C013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31548B" w:rsidRPr="000C0138">
        <w:rPr>
          <w:rFonts w:ascii="Arial" w:hAnsi="Arial" w:cs="Arial"/>
          <w:color w:val="000000" w:themeColor="text1"/>
          <w:sz w:val="28"/>
          <w:szCs w:val="28"/>
        </w:rPr>
        <w:t>Muslims</w:t>
      </w:r>
      <w:proofErr w:type="spellEnd"/>
      <w:r w:rsidR="0031548B" w:rsidRPr="000C0138">
        <w:rPr>
          <w:rFonts w:ascii="Arial" w:hAnsi="Arial" w:cs="Arial"/>
          <w:color w:val="000000" w:themeColor="text1"/>
          <w:sz w:val="28"/>
          <w:szCs w:val="28"/>
        </w:rPr>
        <w:t xml:space="preserve"> in </w:t>
      </w:r>
      <w:proofErr w:type="spellStart"/>
      <w:r w:rsidR="0031548B" w:rsidRPr="000C0138">
        <w:rPr>
          <w:rFonts w:ascii="Arial" w:hAnsi="Arial" w:cs="Arial"/>
          <w:color w:val="000000" w:themeColor="text1"/>
          <w:sz w:val="28"/>
          <w:szCs w:val="28"/>
        </w:rPr>
        <w:t>Xinjiang</w:t>
      </w:r>
      <w:proofErr w:type="spellEnd"/>
      <w:r w:rsidR="000D6BD1" w:rsidRPr="000D6BD1">
        <w:t xml:space="preserve"> </w:t>
      </w:r>
      <w:r w:rsidR="000D6BD1" w:rsidRPr="000C0138">
        <w:rPr>
          <w:rFonts w:ascii="Arial" w:hAnsi="Arial" w:cs="Arial"/>
          <w:color w:val="000000" w:themeColor="text1"/>
          <w:sz w:val="28"/>
          <w:szCs w:val="28"/>
        </w:rPr>
        <w:t>o</w:t>
      </w:r>
      <w:r w:rsidR="000D6BD1" w:rsidRPr="000C0138">
        <w:rPr>
          <w:rFonts w:ascii="Arial" w:hAnsi="Arial" w:cs="Arial"/>
          <w:color w:val="000000" w:themeColor="text1"/>
          <w:sz w:val="28"/>
          <w:szCs w:val="28"/>
        </w:rPr>
        <w:t xml:space="preserve">n </w:t>
      </w:r>
      <w:proofErr w:type="spellStart"/>
      <w:r w:rsidR="000D6BD1" w:rsidRPr="000C0138">
        <w:rPr>
          <w:rFonts w:ascii="Arial" w:hAnsi="Arial" w:cs="Arial"/>
          <w:color w:val="000000" w:themeColor="text1"/>
          <w:sz w:val="28"/>
          <w:szCs w:val="28"/>
        </w:rPr>
        <w:t>March</w:t>
      </w:r>
      <w:proofErr w:type="spellEnd"/>
      <w:r w:rsidR="000D6BD1" w:rsidRPr="000C0138">
        <w:rPr>
          <w:rFonts w:ascii="Arial" w:hAnsi="Arial" w:cs="Arial"/>
          <w:color w:val="000000" w:themeColor="text1"/>
          <w:sz w:val="28"/>
          <w:szCs w:val="28"/>
        </w:rPr>
        <w:t xml:space="preserve"> 202</w:t>
      </w:r>
      <w:r w:rsidR="000C0138">
        <w:rPr>
          <w:rFonts w:ascii="Arial" w:hAnsi="Arial" w:cs="Arial"/>
          <w:color w:val="000000" w:themeColor="text1"/>
          <w:sz w:val="28"/>
          <w:szCs w:val="28"/>
        </w:rPr>
        <w:t>1</w:t>
      </w:r>
    </w:p>
    <w:p w14:paraId="6D4D28C0" w14:textId="77777777" w:rsidR="00E8147E" w:rsidRPr="00E8147E" w:rsidRDefault="00E8147E" w:rsidP="00E8147E">
      <w:pPr>
        <w:pStyle w:val="ListeParagraf"/>
        <w:ind w:left="588"/>
        <w:rPr>
          <w:rFonts w:ascii="Arial" w:hAnsi="Arial" w:cs="Arial"/>
          <w:color w:val="000000" w:themeColor="text1"/>
          <w:sz w:val="28"/>
          <w:szCs w:val="28"/>
        </w:rPr>
      </w:pPr>
    </w:p>
    <w:p w14:paraId="1BE54618" w14:textId="77777777" w:rsidR="000C0138" w:rsidRDefault="000C0138" w:rsidP="000C0138">
      <w:pPr>
        <w:pStyle w:val="ListeParagraf"/>
        <w:ind w:left="588"/>
        <w:rPr>
          <w:rFonts w:ascii="Arial" w:hAnsi="Arial" w:cs="Arial"/>
          <w:color w:val="000000" w:themeColor="text1"/>
          <w:sz w:val="28"/>
          <w:szCs w:val="28"/>
        </w:rPr>
      </w:pPr>
    </w:p>
    <w:p w14:paraId="6E3CBD96" w14:textId="5C7732E4" w:rsidR="000D6BD1" w:rsidRPr="00E8147E" w:rsidRDefault="008E0E91" w:rsidP="00E8147E">
      <w:pPr>
        <w:pStyle w:val="ListeParagraf"/>
        <w:numPr>
          <w:ilvl w:val="0"/>
          <w:numId w:val="1"/>
        </w:numPr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E8147E">
        <w:rPr>
          <w:rFonts w:ascii="Arial" w:hAnsi="Arial" w:cs="Arial"/>
          <w:color w:val="000000" w:themeColor="text1"/>
          <w:sz w:val="28"/>
          <w:szCs w:val="28"/>
        </w:rPr>
        <w:lastRenderedPageBreak/>
        <w:t>A</w:t>
      </w:r>
      <w:r w:rsidR="000D6BD1" w:rsidRPr="00E8147E">
        <w:rPr>
          <w:rFonts w:ascii="Arial" w:hAnsi="Arial" w:cs="Arial"/>
          <w:color w:val="000000" w:themeColor="text1"/>
          <w:sz w:val="28"/>
          <w:szCs w:val="28"/>
        </w:rPr>
        <w:t>nnouncing</w:t>
      </w:r>
      <w:proofErr w:type="spellEnd"/>
      <w:r w:rsidR="000D6BD1" w:rsidRPr="00E8147E">
        <w:rPr>
          <w:rFonts w:ascii="Arial" w:hAnsi="Arial" w:cs="Arial"/>
          <w:color w:val="000000" w:themeColor="text1"/>
          <w:sz w:val="28"/>
          <w:szCs w:val="28"/>
        </w:rPr>
        <w:t xml:space="preserve"> a </w:t>
      </w:r>
      <w:proofErr w:type="spellStart"/>
      <w:r w:rsidR="000D6BD1" w:rsidRPr="00E8147E">
        <w:rPr>
          <w:rFonts w:ascii="Arial" w:hAnsi="Arial" w:cs="Arial"/>
          <w:color w:val="000000" w:themeColor="text1"/>
          <w:sz w:val="28"/>
          <w:szCs w:val="28"/>
        </w:rPr>
        <w:t>package</w:t>
      </w:r>
      <w:proofErr w:type="spellEnd"/>
      <w:r w:rsidR="000D6BD1" w:rsidRPr="00E8147E">
        <w:rPr>
          <w:rFonts w:ascii="Arial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="000D6BD1" w:rsidRPr="00E8147E">
        <w:rPr>
          <w:rFonts w:ascii="Arial" w:hAnsi="Arial" w:cs="Arial"/>
          <w:color w:val="000000" w:themeColor="text1"/>
          <w:sz w:val="28"/>
          <w:szCs w:val="28"/>
        </w:rPr>
        <w:t>mes</w:t>
      </w:r>
      <w:r w:rsidR="00E8147E" w:rsidRPr="00E8147E">
        <w:rPr>
          <w:rFonts w:ascii="Arial" w:hAnsi="Arial" w:cs="Arial"/>
          <w:color w:val="000000" w:themeColor="text1"/>
          <w:sz w:val="28"/>
          <w:szCs w:val="28"/>
        </w:rPr>
        <w:t>au</w:t>
      </w:r>
      <w:r w:rsidR="000D6BD1" w:rsidRPr="00E8147E">
        <w:rPr>
          <w:rFonts w:ascii="Arial" w:hAnsi="Arial" w:cs="Arial"/>
          <w:color w:val="000000" w:themeColor="text1"/>
          <w:sz w:val="28"/>
          <w:szCs w:val="28"/>
        </w:rPr>
        <w:t>re</w:t>
      </w:r>
      <w:r w:rsidR="00E8147E" w:rsidRPr="00E8147E">
        <w:rPr>
          <w:rFonts w:ascii="Arial" w:hAnsi="Arial" w:cs="Arial"/>
          <w:color w:val="000000" w:themeColor="text1"/>
          <w:sz w:val="28"/>
          <w:szCs w:val="28"/>
        </w:rPr>
        <w:t>s</w:t>
      </w:r>
      <w:proofErr w:type="spellEnd"/>
      <w:r w:rsidR="000D6BD1" w:rsidRPr="00E8147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0D6BD1" w:rsidRPr="00E8147E">
        <w:rPr>
          <w:rFonts w:ascii="Arial" w:hAnsi="Arial" w:cs="Arial"/>
          <w:color w:val="000000" w:themeColor="text1"/>
          <w:sz w:val="28"/>
          <w:szCs w:val="28"/>
        </w:rPr>
        <w:t>to</w:t>
      </w:r>
      <w:proofErr w:type="spellEnd"/>
      <w:r w:rsidR="000D6BD1" w:rsidRPr="00E8147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0D6BD1" w:rsidRPr="00E8147E">
        <w:rPr>
          <w:rFonts w:ascii="Arial" w:hAnsi="Arial" w:cs="Arial"/>
          <w:color w:val="000000" w:themeColor="text1"/>
          <w:sz w:val="28"/>
          <w:szCs w:val="28"/>
        </w:rPr>
        <w:t>help</w:t>
      </w:r>
      <w:proofErr w:type="spellEnd"/>
      <w:r w:rsidR="000D6BD1" w:rsidRPr="00E8147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0D6BD1" w:rsidRPr="00E8147E">
        <w:rPr>
          <w:rFonts w:ascii="Arial" w:hAnsi="Arial" w:cs="Arial"/>
          <w:color w:val="000000" w:themeColor="text1"/>
          <w:sz w:val="28"/>
          <w:szCs w:val="28"/>
        </w:rPr>
        <w:t>ensure</w:t>
      </w:r>
      <w:proofErr w:type="spellEnd"/>
      <w:r w:rsidR="000D6BD1" w:rsidRPr="00E8147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0D6BD1" w:rsidRPr="00E8147E">
        <w:rPr>
          <w:rFonts w:ascii="Arial" w:hAnsi="Arial" w:cs="Arial"/>
          <w:color w:val="000000" w:themeColor="text1"/>
          <w:sz w:val="28"/>
          <w:szCs w:val="28"/>
        </w:rPr>
        <w:t>that</w:t>
      </w:r>
      <w:proofErr w:type="spellEnd"/>
      <w:r w:rsidR="000D6BD1" w:rsidRPr="00E8147E">
        <w:rPr>
          <w:rFonts w:ascii="Arial" w:hAnsi="Arial" w:cs="Arial"/>
          <w:color w:val="000000" w:themeColor="text1"/>
          <w:sz w:val="28"/>
          <w:szCs w:val="28"/>
        </w:rPr>
        <w:t xml:space="preserve"> British </w:t>
      </w:r>
      <w:proofErr w:type="spellStart"/>
      <w:r w:rsidR="000D6BD1" w:rsidRPr="00E8147E">
        <w:rPr>
          <w:rFonts w:ascii="Arial" w:hAnsi="Arial" w:cs="Arial"/>
          <w:color w:val="000000" w:themeColor="text1"/>
          <w:sz w:val="28"/>
          <w:szCs w:val="28"/>
        </w:rPr>
        <w:t>organisations</w:t>
      </w:r>
      <w:proofErr w:type="spellEnd"/>
      <w:r w:rsidR="000D6BD1" w:rsidRPr="00E8147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0D6BD1" w:rsidRPr="00E8147E">
        <w:rPr>
          <w:rFonts w:ascii="Arial" w:hAnsi="Arial" w:cs="Arial"/>
          <w:color w:val="000000" w:themeColor="text1"/>
          <w:sz w:val="28"/>
          <w:szCs w:val="28"/>
        </w:rPr>
        <w:t>are</w:t>
      </w:r>
      <w:proofErr w:type="spellEnd"/>
      <w:r w:rsidR="000D6BD1" w:rsidRPr="00E8147E">
        <w:rPr>
          <w:rFonts w:ascii="Arial" w:hAnsi="Arial" w:cs="Arial"/>
          <w:color w:val="000000" w:themeColor="text1"/>
          <w:sz w:val="28"/>
          <w:szCs w:val="28"/>
        </w:rPr>
        <w:t xml:space="preserve"> not </w:t>
      </w:r>
      <w:proofErr w:type="spellStart"/>
      <w:r w:rsidR="000D6BD1" w:rsidRPr="00E8147E">
        <w:rPr>
          <w:rFonts w:ascii="Arial" w:hAnsi="Arial" w:cs="Arial"/>
          <w:color w:val="000000" w:themeColor="text1"/>
          <w:sz w:val="28"/>
          <w:szCs w:val="28"/>
        </w:rPr>
        <w:t>complicit</w:t>
      </w:r>
      <w:proofErr w:type="spellEnd"/>
      <w:r w:rsidR="000D6BD1" w:rsidRPr="00E8147E">
        <w:rPr>
          <w:rFonts w:ascii="Arial" w:hAnsi="Arial" w:cs="Arial"/>
          <w:color w:val="000000" w:themeColor="text1"/>
          <w:sz w:val="28"/>
          <w:szCs w:val="28"/>
        </w:rPr>
        <w:t xml:space="preserve"> in, </w:t>
      </w:r>
      <w:proofErr w:type="spellStart"/>
      <w:r w:rsidR="000D6BD1" w:rsidRPr="00E8147E">
        <w:rPr>
          <w:rFonts w:ascii="Arial" w:hAnsi="Arial" w:cs="Arial"/>
          <w:color w:val="000000" w:themeColor="text1"/>
          <w:sz w:val="28"/>
          <w:szCs w:val="28"/>
        </w:rPr>
        <w:t>nor</w:t>
      </w:r>
      <w:proofErr w:type="spellEnd"/>
      <w:r w:rsidR="000D6BD1" w:rsidRPr="00E8147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0D6BD1" w:rsidRPr="00E8147E">
        <w:rPr>
          <w:rFonts w:ascii="Arial" w:hAnsi="Arial" w:cs="Arial"/>
          <w:color w:val="000000" w:themeColor="text1"/>
          <w:sz w:val="28"/>
          <w:szCs w:val="28"/>
        </w:rPr>
        <w:t>profiting</w:t>
      </w:r>
      <w:proofErr w:type="spellEnd"/>
      <w:r w:rsidR="000D6BD1" w:rsidRPr="00E8147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0D6BD1" w:rsidRPr="00E8147E">
        <w:rPr>
          <w:rFonts w:ascii="Arial" w:hAnsi="Arial" w:cs="Arial"/>
          <w:color w:val="000000" w:themeColor="text1"/>
          <w:sz w:val="28"/>
          <w:szCs w:val="28"/>
        </w:rPr>
        <w:t>from</w:t>
      </w:r>
      <w:proofErr w:type="spellEnd"/>
      <w:r w:rsidR="000D6BD1" w:rsidRPr="00E8147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0D6BD1" w:rsidRPr="00E8147E">
        <w:rPr>
          <w:rFonts w:ascii="Arial" w:hAnsi="Arial" w:cs="Arial"/>
          <w:color w:val="000000" w:themeColor="text1"/>
          <w:sz w:val="28"/>
          <w:szCs w:val="28"/>
        </w:rPr>
        <w:t>the</w:t>
      </w:r>
      <w:proofErr w:type="spellEnd"/>
      <w:r w:rsidR="000D6BD1" w:rsidRPr="00E8147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0D6BD1" w:rsidRPr="00E8147E">
        <w:rPr>
          <w:rFonts w:ascii="Arial" w:hAnsi="Arial" w:cs="Arial"/>
          <w:color w:val="000000" w:themeColor="text1"/>
          <w:sz w:val="28"/>
          <w:szCs w:val="28"/>
        </w:rPr>
        <w:t>gross</w:t>
      </w:r>
      <w:proofErr w:type="spellEnd"/>
      <w:r w:rsidR="000D6BD1" w:rsidRPr="00E8147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0D6BD1" w:rsidRPr="00E8147E">
        <w:rPr>
          <w:rFonts w:ascii="Arial" w:hAnsi="Arial" w:cs="Arial"/>
          <w:color w:val="000000" w:themeColor="text1"/>
          <w:sz w:val="28"/>
          <w:szCs w:val="28"/>
        </w:rPr>
        <w:t>human</w:t>
      </w:r>
      <w:proofErr w:type="spellEnd"/>
      <w:r w:rsidR="000D6BD1" w:rsidRPr="00E8147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0D6BD1" w:rsidRPr="00E8147E">
        <w:rPr>
          <w:rFonts w:ascii="Arial" w:hAnsi="Arial" w:cs="Arial"/>
          <w:color w:val="000000" w:themeColor="text1"/>
          <w:sz w:val="28"/>
          <w:szCs w:val="28"/>
        </w:rPr>
        <w:t>rights</w:t>
      </w:r>
      <w:proofErr w:type="spellEnd"/>
      <w:r w:rsidR="000D6BD1" w:rsidRPr="00E8147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0D6BD1" w:rsidRPr="00E8147E">
        <w:rPr>
          <w:rFonts w:ascii="Arial" w:hAnsi="Arial" w:cs="Arial"/>
          <w:color w:val="000000" w:themeColor="text1"/>
          <w:sz w:val="28"/>
          <w:szCs w:val="28"/>
        </w:rPr>
        <w:t>violations</w:t>
      </w:r>
      <w:proofErr w:type="spellEnd"/>
      <w:r w:rsidR="000D6BD1" w:rsidRPr="00E8147E">
        <w:rPr>
          <w:rFonts w:ascii="Arial" w:hAnsi="Arial" w:cs="Arial"/>
          <w:color w:val="000000" w:themeColor="text1"/>
          <w:sz w:val="28"/>
          <w:szCs w:val="28"/>
        </w:rPr>
        <w:t xml:space="preserve"> in </w:t>
      </w:r>
      <w:proofErr w:type="spellStart"/>
      <w:r w:rsidR="000D6BD1" w:rsidRPr="00E8147E">
        <w:rPr>
          <w:rFonts w:ascii="Arial" w:hAnsi="Arial" w:cs="Arial"/>
          <w:color w:val="000000" w:themeColor="text1"/>
          <w:sz w:val="28"/>
          <w:szCs w:val="28"/>
        </w:rPr>
        <w:t>Xinjiang</w:t>
      </w:r>
      <w:proofErr w:type="spellEnd"/>
      <w:r w:rsidR="000D6BD1" w:rsidRPr="00E8147E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="000D6BD1" w:rsidRPr="00E8147E">
        <w:rPr>
          <w:rFonts w:ascii="Arial" w:hAnsi="Arial" w:cs="Arial"/>
          <w:color w:val="000000" w:themeColor="text1"/>
          <w:sz w:val="28"/>
          <w:szCs w:val="28"/>
        </w:rPr>
        <w:t>the</w:t>
      </w:r>
      <w:proofErr w:type="spellEnd"/>
      <w:r w:rsidR="000D6BD1" w:rsidRPr="00E8147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0D6BD1" w:rsidRPr="00E8147E">
        <w:rPr>
          <w:rFonts w:ascii="Arial" w:hAnsi="Arial" w:cs="Arial"/>
          <w:color w:val="000000" w:themeColor="text1"/>
          <w:sz w:val="28"/>
          <w:szCs w:val="28"/>
        </w:rPr>
        <w:t>mesaures</w:t>
      </w:r>
      <w:proofErr w:type="spellEnd"/>
      <w:r w:rsidR="000D6BD1" w:rsidRPr="00E8147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E8147E">
        <w:rPr>
          <w:rFonts w:ascii="Arial" w:hAnsi="Arial" w:cs="Arial"/>
          <w:color w:val="000000" w:themeColor="text1"/>
          <w:sz w:val="28"/>
          <w:szCs w:val="28"/>
        </w:rPr>
        <w:t>including</w:t>
      </w:r>
      <w:proofErr w:type="spellEnd"/>
      <w:r w:rsidR="000D6BD1" w:rsidRPr="00E8147E">
        <w:rPr>
          <w:rFonts w:ascii="Arial" w:hAnsi="Arial" w:cs="Arial"/>
          <w:color w:val="000000" w:themeColor="text1"/>
          <w:sz w:val="28"/>
          <w:szCs w:val="28"/>
        </w:rPr>
        <w:t xml:space="preserve"> a </w:t>
      </w:r>
      <w:proofErr w:type="spellStart"/>
      <w:r w:rsidR="000D6BD1" w:rsidRPr="00E8147E">
        <w:rPr>
          <w:rFonts w:ascii="Arial" w:hAnsi="Arial" w:cs="Arial"/>
          <w:color w:val="000000" w:themeColor="text1"/>
          <w:sz w:val="28"/>
          <w:szCs w:val="28"/>
        </w:rPr>
        <w:t>review</w:t>
      </w:r>
      <w:proofErr w:type="spellEnd"/>
      <w:r w:rsidR="000D6BD1" w:rsidRPr="00E8147E">
        <w:rPr>
          <w:rFonts w:ascii="Arial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="000D6BD1" w:rsidRPr="00E8147E">
        <w:rPr>
          <w:rFonts w:ascii="Arial" w:hAnsi="Arial" w:cs="Arial"/>
          <w:color w:val="000000" w:themeColor="text1"/>
          <w:sz w:val="28"/>
          <w:szCs w:val="28"/>
        </w:rPr>
        <w:t>export</w:t>
      </w:r>
      <w:proofErr w:type="spellEnd"/>
      <w:r w:rsidR="000D6BD1" w:rsidRPr="00E8147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0D6BD1" w:rsidRPr="00E8147E">
        <w:rPr>
          <w:rFonts w:ascii="Arial" w:hAnsi="Arial" w:cs="Arial"/>
          <w:color w:val="000000" w:themeColor="text1"/>
          <w:sz w:val="28"/>
          <w:szCs w:val="28"/>
        </w:rPr>
        <w:t>controls</w:t>
      </w:r>
      <w:proofErr w:type="spellEnd"/>
      <w:r w:rsidR="000D6BD1" w:rsidRPr="00E8147E">
        <w:rPr>
          <w:rFonts w:ascii="Arial" w:hAnsi="Arial" w:cs="Arial"/>
          <w:color w:val="000000" w:themeColor="text1"/>
          <w:sz w:val="28"/>
          <w:szCs w:val="28"/>
        </w:rPr>
        <w:t xml:space="preserve"> as </w:t>
      </w:r>
      <w:proofErr w:type="spellStart"/>
      <w:r w:rsidR="00E8147E">
        <w:rPr>
          <w:rFonts w:ascii="Arial" w:hAnsi="Arial" w:cs="Arial"/>
          <w:color w:val="000000" w:themeColor="text1"/>
          <w:sz w:val="28"/>
          <w:szCs w:val="28"/>
        </w:rPr>
        <w:t>organisations</w:t>
      </w:r>
      <w:proofErr w:type="spellEnd"/>
      <w:r w:rsidR="000D6BD1" w:rsidRPr="00E8147E">
        <w:rPr>
          <w:rFonts w:ascii="Arial" w:hAnsi="Arial" w:cs="Arial"/>
          <w:color w:val="000000" w:themeColor="text1"/>
          <w:sz w:val="28"/>
          <w:szCs w:val="28"/>
        </w:rPr>
        <w:t xml:space="preserve"> a</w:t>
      </w:r>
      <w:proofErr w:type="spellStart"/>
      <w:r w:rsidR="000D6BD1" w:rsidRPr="00E8147E">
        <w:rPr>
          <w:rFonts w:ascii="Arial" w:hAnsi="Arial" w:cs="Arial"/>
          <w:color w:val="000000" w:themeColor="text1"/>
          <w:sz w:val="28"/>
          <w:szCs w:val="28"/>
        </w:rPr>
        <w:t>pply</w:t>
      </w:r>
      <w:proofErr w:type="spellEnd"/>
      <w:r w:rsidR="000D6BD1" w:rsidRPr="00E8147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0D6BD1" w:rsidRPr="00E8147E">
        <w:rPr>
          <w:rFonts w:ascii="Arial" w:hAnsi="Arial" w:cs="Arial"/>
          <w:color w:val="000000" w:themeColor="text1"/>
          <w:sz w:val="28"/>
          <w:szCs w:val="28"/>
        </w:rPr>
        <w:t>to</w:t>
      </w:r>
      <w:proofErr w:type="spellEnd"/>
      <w:r w:rsidR="000D6BD1" w:rsidRPr="00E8147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0D6BD1" w:rsidRPr="00E8147E">
        <w:rPr>
          <w:rFonts w:ascii="Arial" w:hAnsi="Arial" w:cs="Arial"/>
          <w:color w:val="000000" w:themeColor="text1"/>
          <w:sz w:val="28"/>
          <w:szCs w:val="28"/>
        </w:rPr>
        <w:t>Xinjiang</w:t>
      </w:r>
      <w:proofErr w:type="spellEnd"/>
      <w:r w:rsidR="000D6BD1" w:rsidRPr="00E8147E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="000D6BD1" w:rsidRPr="00E8147E">
        <w:rPr>
          <w:rFonts w:ascii="Arial" w:hAnsi="Arial" w:cs="Arial"/>
          <w:color w:val="000000" w:themeColor="text1"/>
          <w:sz w:val="28"/>
          <w:szCs w:val="28"/>
        </w:rPr>
        <w:t>the</w:t>
      </w:r>
      <w:proofErr w:type="spellEnd"/>
      <w:r w:rsidR="000D6BD1" w:rsidRPr="00E8147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0D6BD1" w:rsidRPr="00E8147E">
        <w:rPr>
          <w:rFonts w:ascii="Arial" w:hAnsi="Arial" w:cs="Arial"/>
          <w:color w:val="000000" w:themeColor="text1"/>
          <w:sz w:val="28"/>
          <w:szCs w:val="28"/>
        </w:rPr>
        <w:t>int</w:t>
      </w:r>
      <w:r w:rsidR="00E8147E">
        <w:rPr>
          <w:rFonts w:ascii="Arial" w:hAnsi="Arial" w:cs="Arial"/>
          <w:color w:val="000000" w:themeColor="text1"/>
          <w:sz w:val="28"/>
          <w:szCs w:val="28"/>
        </w:rPr>
        <w:t>ro</w:t>
      </w:r>
      <w:r w:rsidR="000D6BD1" w:rsidRPr="00E8147E">
        <w:rPr>
          <w:rFonts w:ascii="Arial" w:hAnsi="Arial" w:cs="Arial"/>
          <w:color w:val="000000" w:themeColor="text1"/>
          <w:sz w:val="28"/>
          <w:szCs w:val="28"/>
        </w:rPr>
        <w:t>duction</w:t>
      </w:r>
      <w:proofErr w:type="spellEnd"/>
      <w:r w:rsidR="000D6BD1" w:rsidRPr="00E8147E">
        <w:rPr>
          <w:rFonts w:ascii="Arial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="000D6BD1" w:rsidRPr="00E8147E">
        <w:rPr>
          <w:rFonts w:ascii="Arial" w:hAnsi="Arial" w:cs="Arial"/>
          <w:color w:val="000000" w:themeColor="text1"/>
          <w:sz w:val="28"/>
          <w:szCs w:val="28"/>
        </w:rPr>
        <w:t>financial</w:t>
      </w:r>
      <w:proofErr w:type="spellEnd"/>
      <w:r w:rsidR="000D6BD1" w:rsidRPr="00E8147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0D6BD1" w:rsidRPr="00E8147E">
        <w:rPr>
          <w:rFonts w:ascii="Arial" w:hAnsi="Arial" w:cs="Arial"/>
          <w:color w:val="000000" w:themeColor="text1"/>
          <w:sz w:val="28"/>
          <w:szCs w:val="28"/>
        </w:rPr>
        <w:t>penalties</w:t>
      </w:r>
      <w:proofErr w:type="spellEnd"/>
      <w:r w:rsidR="000D6BD1" w:rsidRPr="00E8147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0D6BD1" w:rsidRPr="00E8147E">
        <w:rPr>
          <w:rFonts w:ascii="Arial" w:hAnsi="Arial" w:cs="Arial"/>
          <w:color w:val="000000" w:themeColor="text1"/>
          <w:sz w:val="28"/>
          <w:szCs w:val="28"/>
        </w:rPr>
        <w:t>for</w:t>
      </w:r>
      <w:proofErr w:type="spellEnd"/>
      <w:r w:rsidR="000D6BD1" w:rsidRPr="00E8147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0D6BD1" w:rsidRPr="00E8147E">
        <w:rPr>
          <w:rFonts w:ascii="Arial" w:hAnsi="Arial" w:cs="Arial"/>
          <w:color w:val="000000" w:themeColor="text1"/>
          <w:sz w:val="28"/>
          <w:szCs w:val="28"/>
        </w:rPr>
        <w:t>organisations</w:t>
      </w:r>
      <w:proofErr w:type="spellEnd"/>
      <w:r w:rsidR="000D6BD1" w:rsidRPr="00E8147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0D6BD1" w:rsidRPr="00E8147E">
        <w:rPr>
          <w:rFonts w:ascii="Arial" w:hAnsi="Arial" w:cs="Arial"/>
          <w:color w:val="000000" w:themeColor="text1"/>
          <w:sz w:val="28"/>
          <w:szCs w:val="28"/>
        </w:rPr>
        <w:t>who</w:t>
      </w:r>
      <w:proofErr w:type="spellEnd"/>
      <w:r w:rsidR="000D6BD1" w:rsidRPr="00E8147E">
        <w:rPr>
          <w:rFonts w:ascii="Arial" w:hAnsi="Arial" w:cs="Arial"/>
          <w:color w:val="000000" w:themeColor="text1"/>
          <w:sz w:val="28"/>
          <w:szCs w:val="28"/>
        </w:rPr>
        <w:t xml:space="preserve"> fail </w:t>
      </w:r>
      <w:proofErr w:type="spellStart"/>
      <w:r w:rsidR="000D6BD1" w:rsidRPr="00E8147E">
        <w:rPr>
          <w:rFonts w:ascii="Arial" w:hAnsi="Arial" w:cs="Arial"/>
          <w:color w:val="000000" w:themeColor="text1"/>
          <w:sz w:val="28"/>
          <w:szCs w:val="28"/>
        </w:rPr>
        <w:t>to</w:t>
      </w:r>
      <w:proofErr w:type="spellEnd"/>
      <w:r w:rsidR="000D6BD1" w:rsidRPr="00E8147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0D6BD1" w:rsidRPr="00E8147E">
        <w:rPr>
          <w:rFonts w:ascii="Arial" w:hAnsi="Arial" w:cs="Arial"/>
          <w:color w:val="000000" w:themeColor="text1"/>
          <w:sz w:val="28"/>
          <w:szCs w:val="28"/>
        </w:rPr>
        <w:t>meet</w:t>
      </w:r>
      <w:proofErr w:type="spellEnd"/>
      <w:r w:rsidR="000D6BD1" w:rsidRPr="00E8147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0D6BD1" w:rsidRPr="00E8147E">
        <w:rPr>
          <w:rFonts w:ascii="Arial" w:hAnsi="Arial" w:cs="Arial"/>
          <w:color w:val="000000" w:themeColor="text1"/>
          <w:sz w:val="28"/>
          <w:szCs w:val="28"/>
        </w:rPr>
        <w:t>their</w:t>
      </w:r>
      <w:proofErr w:type="spellEnd"/>
      <w:r w:rsidR="000D6BD1" w:rsidRPr="00E8147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0D6BD1" w:rsidRPr="00E8147E">
        <w:rPr>
          <w:rFonts w:ascii="Arial" w:hAnsi="Arial" w:cs="Arial"/>
          <w:color w:val="000000" w:themeColor="text1"/>
          <w:sz w:val="28"/>
          <w:szCs w:val="28"/>
        </w:rPr>
        <w:t>obligations</w:t>
      </w:r>
      <w:proofErr w:type="spellEnd"/>
      <w:r w:rsidR="000D6BD1" w:rsidRPr="00E8147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0D6BD1" w:rsidRPr="00E8147E">
        <w:rPr>
          <w:rFonts w:ascii="Arial" w:hAnsi="Arial" w:cs="Arial"/>
          <w:color w:val="000000" w:themeColor="text1"/>
          <w:sz w:val="28"/>
          <w:szCs w:val="28"/>
        </w:rPr>
        <w:t>to</w:t>
      </w:r>
      <w:proofErr w:type="spellEnd"/>
      <w:r w:rsidR="000D6BD1" w:rsidRPr="00E8147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0D6BD1" w:rsidRPr="00E8147E">
        <w:rPr>
          <w:rFonts w:ascii="Arial" w:hAnsi="Arial" w:cs="Arial"/>
          <w:color w:val="000000" w:themeColor="text1"/>
          <w:sz w:val="28"/>
          <w:szCs w:val="28"/>
        </w:rPr>
        <w:t>publish</w:t>
      </w:r>
      <w:proofErr w:type="spellEnd"/>
      <w:r w:rsidR="000D6BD1" w:rsidRPr="00E8147E">
        <w:rPr>
          <w:rFonts w:ascii="Arial" w:hAnsi="Arial" w:cs="Arial"/>
          <w:color w:val="000000" w:themeColor="text1"/>
          <w:sz w:val="28"/>
          <w:szCs w:val="28"/>
        </w:rPr>
        <w:t xml:space="preserve"> modern </w:t>
      </w:r>
      <w:proofErr w:type="spellStart"/>
      <w:r w:rsidR="000D6BD1" w:rsidRPr="00E8147E">
        <w:rPr>
          <w:rFonts w:ascii="Arial" w:hAnsi="Arial" w:cs="Arial"/>
          <w:color w:val="000000" w:themeColor="text1"/>
          <w:sz w:val="28"/>
          <w:szCs w:val="28"/>
        </w:rPr>
        <w:t>slavery</w:t>
      </w:r>
      <w:proofErr w:type="spellEnd"/>
      <w:r w:rsidR="000D6BD1" w:rsidRPr="00E8147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0D6BD1" w:rsidRPr="00E8147E">
        <w:rPr>
          <w:rFonts w:ascii="Arial" w:hAnsi="Arial" w:cs="Arial"/>
          <w:color w:val="000000" w:themeColor="text1"/>
          <w:sz w:val="28"/>
          <w:szCs w:val="28"/>
        </w:rPr>
        <w:t>statements</w:t>
      </w:r>
      <w:proofErr w:type="spellEnd"/>
      <w:r w:rsidR="000D6BD1" w:rsidRPr="00E8147E">
        <w:rPr>
          <w:rFonts w:ascii="Arial" w:hAnsi="Arial" w:cs="Arial"/>
          <w:color w:val="000000" w:themeColor="text1"/>
          <w:sz w:val="28"/>
          <w:szCs w:val="28"/>
        </w:rPr>
        <w:t xml:space="preserve">, a </w:t>
      </w:r>
      <w:proofErr w:type="spellStart"/>
      <w:r w:rsidR="000D6BD1" w:rsidRPr="00E8147E">
        <w:rPr>
          <w:rFonts w:ascii="Arial" w:hAnsi="Arial" w:cs="Arial"/>
          <w:color w:val="000000" w:themeColor="text1"/>
          <w:sz w:val="28"/>
          <w:szCs w:val="28"/>
        </w:rPr>
        <w:t>new</w:t>
      </w:r>
      <w:proofErr w:type="spellEnd"/>
      <w:r w:rsidR="000D6BD1" w:rsidRPr="00E8147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0D6BD1" w:rsidRPr="00E8147E">
        <w:rPr>
          <w:rFonts w:ascii="Arial" w:hAnsi="Arial" w:cs="Arial"/>
          <w:color w:val="000000" w:themeColor="text1"/>
          <w:sz w:val="28"/>
          <w:szCs w:val="28"/>
        </w:rPr>
        <w:t>guidance</w:t>
      </w:r>
      <w:proofErr w:type="spellEnd"/>
      <w:r w:rsidR="000D6BD1" w:rsidRPr="00E8147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0D6BD1" w:rsidRPr="00E8147E">
        <w:rPr>
          <w:rFonts w:ascii="Arial" w:hAnsi="Arial" w:cs="Arial"/>
          <w:color w:val="000000" w:themeColor="text1"/>
          <w:sz w:val="28"/>
          <w:szCs w:val="28"/>
        </w:rPr>
        <w:t>to</w:t>
      </w:r>
      <w:proofErr w:type="spellEnd"/>
      <w:r w:rsidR="000D6BD1" w:rsidRPr="00E8147E">
        <w:rPr>
          <w:rFonts w:ascii="Arial" w:hAnsi="Arial" w:cs="Arial"/>
          <w:color w:val="000000" w:themeColor="text1"/>
          <w:sz w:val="28"/>
          <w:szCs w:val="28"/>
        </w:rPr>
        <w:t xml:space="preserve"> UK </w:t>
      </w:r>
      <w:proofErr w:type="spellStart"/>
      <w:r w:rsidR="000D6BD1" w:rsidRPr="00E8147E">
        <w:rPr>
          <w:rFonts w:ascii="Arial" w:hAnsi="Arial" w:cs="Arial"/>
          <w:color w:val="000000" w:themeColor="text1"/>
          <w:sz w:val="28"/>
          <w:szCs w:val="28"/>
        </w:rPr>
        <w:t>business</w:t>
      </w:r>
      <w:proofErr w:type="spellEnd"/>
      <w:r w:rsidR="000D6BD1" w:rsidRPr="00E8147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0D6BD1" w:rsidRPr="00E8147E">
        <w:rPr>
          <w:rFonts w:ascii="Arial" w:hAnsi="Arial" w:cs="Arial"/>
          <w:color w:val="000000" w:themeColor="text1"/>
          <w:sz w:val="28"/>
          <w:szCs w:val="28"/>
        </w:rPr>
        <w:t>who</w:t>
      </w:r>
      <w:proofErr w:type="spellEnd"/>
      <w:r w:rsidR="000D6BD1" w:rsidRPr="00E8147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0D6BD1" w:rsidRPr="00E8147E">
        <w:rPr>
          <w:rFonts w:ascii="Arial" w:hAnsi="Arial" w:cs="Arial"/>
          <w:color w:val="000000" w:themeColor="text1"/>
          <w:sz w:val="28"/>
          <w:szCs w:val="28"/>
        </w:rPr>
        <w:t>mentions</w:t>
      </w:r>
      <w:proofErr w:type="spellEnd"/>
      <w:r w:rsidR="000D6BD1" w:rsidRPr="00E8147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0D6BD1" w:rsidRPr="00E8147E">
        <w:rPr>
          <w:rFonts w:ascii="Arial" w:hAnsi="Arial" w:cs="Arial"/>
          <w:color w:val="000000" w:themeColor="text1"/>
          <w:sz w:val="28"/>
          <w:szCs w:val="28"/>
        </w:rPr>
        <w:t>the</w:t>
      </w:r>
      <w:proofErr w:type="spellEnd"/>
      <w:r w:rsidR="000D6BD1" w:rsidRPr="00E8147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0D6BD1" w:rsidRPr="00E8147E">
        <w:rPr>
          <w:rFonts w:ascii="Arial" w:hAnsi="Arial" w:cs="Arial"/>
          <w:color w:val="000000" w:themeColor="text1"/>
          <w:sz w:val="28"/>
          <w:szCs w:val="28"/>
        </w:rPr>
        <w:t>risks</w:t>
      </w:r>
      <w:proofErr w:type="spellEnd"/>
      <w:r w:rsidR="000D6BD1" w:rsidRPr="00E8147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0D6BD1" w:rsidRPr="00E8147E">
        <w:rPr>
          <w:rFonts w:ascii="Arial" w:hAnsi="Arial" w:cs="Arial"/>
          <w:color w:val="000000" w:themeColor="text1"/>
          <w:sz w:val="28"/>
          <w:szCs w:val="28"/>
        </w:rPr>
        <w:t>that</w:t>
      </w:r>
      <w:proofErr w:type="spellEnd"/>
      <w:r w:rsidR="000D6BD1" w:rsidRPr="00E8147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0D6BD1" w:rsidRPr="00E8147E">
        <w:rPr>
          <w:rFonts w:ascii="Arial" w:hAnsi="Arial" w:cs="Arial"/>
          <w:color w:val="000000" w:themeColor="text1"/>
          <w:sz w:val="28"/>
          <w:szCs w:val="28"/>
        </w:rPr>
        <w:t>are</w:t>
      </w:r>
      <w:proofErr w:type="spellEnd"/>
      <w:r w:rsidR="000D6BD1" w:rsidRPr="00E8147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0D6BD1" w:rsidRPr="00E8147E">
        <w:rPr>
          <w:rFonts w:ascii="Arial" w:hAnsi="Arial" w:cs="Arial"/>
          <w:color w:val="000000" w:themeColor="text1"/>
          <w:sz w:val="28"/>
          <w:szCs w:val="28"/>
        </w:rPr>
        <w:t>faced</w:t>
      </w:r>
      <w:proofErr w:type="spellEnd"/>
      <w:r w:rsidR="000D6BD1" w:rsidRPr="00E8147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0D6BD1" w:rsidRPr="00E8147E">
        <w:rPr>
          <w:rFonts w:ascii="Arial" w:hAnsi="Arial" w:cs="Arial"/>
          <w:color w:val="000000" w:themeColor="text1"/>
          <w:sz w:val="28"/>
          <w:szCs w:val="28"/>
        </w:rPr>
        <w:t>by</w:t>
      </w:r>
      <w:proofErr w:type="spellEnd"/>
      <w:r w:rsidR="000D6BD1" w:rsidRPr="00E8147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0D6BD1" w:rsidRPr="00E8147E">
        <w:rPr>
          <w:rFonts w:ascii="Arial" w:hAnsi="Arial" w:cs="Arial"/>
          <w:color w:val="000000" w:themeColor="text1"/>
          <w:sz w:val="28"/>
          <w:szCs w:val="28"/>
        </w:rPr>
        <w:t>the</w:t>
      </w:r>
      <w:proofErr w:type="spellEnd"/>
      <w:r w:rsidR="000D6BD1" w:rsidRPr="00E8147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0D6BD1" w:rsidRPr="00E8147E">
        <w:rPr>
          <w:rFonts w:ascii="Arial" w:hAnsi="Arial" w:cs="Arial"/>
          <w:color w:val="000000" w:themeColor="text1"/>
          <w:sz w:val="28"/>
          <w:szCs w:val="28"/>
        </w:rPr>
        <w:t>companies</w:t>
      </w:r>
      <w:proofErr w:type="spellEnd"/>
      <w:r w:rsidR="000D6BD1" w:rsidRPr="00E8147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0D6BD1" w:rsidRPr="00E8147E">
        <w:rPr>
          <w:rFonts w:ascii="Arial" w:hAnsi="Arial" w:cs="Arial"/>
          <w:color w:val="000000" w:themeColor="text1"/>
          <w:sz w:val="28"/>
          <w:szCs w:val="28"/>
        </w:rPr>
        <w:t>who</w:t>
      </w:r>
      <w:proofErr w:type="spellEnd"/>
      <w:r w:rsidR="000D6BD1" w:rsidRPr="00E8147E">
        <w:rPr>
          <w:rFonts w:ascii="Arial" w:hAnsi="Arial" w:cs="Arial"/>
          <w:color w:val="000000" w:themeColor="text1"/>
          <w:sz w:val="28"/>
          <w:szCs w:val="28"/>
        </w:rPr>
        <w:t xml:space="preserve"> has </w:t>
      </w:r>
      <w:proofErr w:type="spellStart"/>
      <w:r w:rsidR="000D6BD1" w:rsidRPr="00E8147E">
        <w:rPr>
          <w:rFonts w:ascii="Arial" w:hAnsi="Arial" w:cs="Arial"/>
          <w:color w:val="000000" w:themeColor="text1"/>
          <w:sz w:val="28"/>
          <w:szCs w:val="28"/>
        </w:rPr>
        <w:t>links</w:t>
      </w:r>
      <w:proofErr w:type="spellEnd"/>
      <w:r w:rsidR="000D6BD1" w:rsidRPr="00E8147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0D6BD1" w:rsidRPr="00E8147E">
        <w:rPr>
          <w:rFonts w:ascii="Arial" w:hAnsi="Arial" w:cs="Arial"/>
          <w:color w:val="000000" w:themeColor="text1"/>
          <w:sz w:val="28"/>
          <w:szCs w:val="28"/>
        </w:rPr>
        <w:t>to</w:t>
      </w:r>
      <w:proofErr w:type="spellEnd"/>
      <w:r w:rsidR="000D6BD1" w:rsidRPr="00E8147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0D6BD1" w:rsidRPr="00E8147E">
        <w:rPr>
          <w:rFonts w:ascii="Arial" w:hAnsi="Arial" w:cs="Arial"/>
          <w:color w:val="000000" w:themeColor="text1"/>
          <w:sz w:val="28"/>
          <w:szCs w:val="28"/>
        </w:rPr>
        <w:t>Xinjiang</w:t>
      </w:r>
      <w:proofErr w:type="spellEnd"/>
      <w:r w:rsidR="000D6BD1" w:rsidRPr="00E8147E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</w:p>
    <w:p w14:paraId="3E73DADB" w14:textId="77777777" w:rsidR="00FA0A42" w:rsidRPr="00FA0A42" w:rsidRDefault="00FA0A42" w:rsidP="00FA0A42">
      <w:pPr>
        <w:pStyle w:val="ListeParagraf"/>
        <w:rPr>
          <w:rFonts w:ascii="Arial" w:hAnsi="Arial" w:cs="Arial"/>
          <w:color w:val="000000" w:themeColor="text1"/>
          <w:sz w:val="28"/>
          <w:szCs w:val="28"/>
        </w:rPr>
      </w:pPr>
    </w:p>
    <w:p w14:paraId="6CCAE303" w14:textId="69208BB5" w:rsidR="00FA0A42" w:rsidRDefault="00FA0A42" w:rsidP="000C0138">
      <w:pPr>
        <w:pStyle w:val="ListeParagraf"/>
        <w:numPr>
          <w:ilvl w:val="0"/>
          <w:numId w:val="1"/>
        </w:num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A group of </w:t>
      </w:r>
      <w:proofErr w:type="spellStart"/>
      <w:r>
        <w:rPr>
          <w:rFonts w:ascii="Arial" w:hAnsi="Arial" w:cs="Arial"/>
          <w:color w:val="000000" w:themeColor="text1"/>
          <w:sz w:val="28"/>
          <w:szCs w:val="28"/>
        </w:rPr>
        <w:t>MPs</w:t>
      </w:r>
      <w:proofErr w:type="spellEnd"/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8"/>
          <w:szCs w:val="28"/>
        </w:rPr>
        <w:t>passing</w:t>
      </w:r>
      <w:proofErr w:type="spellEnd"/>
      <w:r>
        <w:rPr>
          <w:rFonts w:ascii="Arial" w:hAnsi="Arial" w:cs="Arial"/>
          <w:color w:val="000000" w:themeColor="text1"/>
          <w:sz w:val="28"/>
          <w:szCs w:val="28"/>
        </w:rPr>
        <w:t xml:space="preserve"> a </w:t>
      </w:r>
      <w:proofErr w:type="spellStart"/>
      <w:r>
        <w:rPr>
          <w:rFonts w:ascii="Arial" w:hAnsi="Arial" w:cs="Arial"/>
          <w:color w:val="000000" w:themeColor="text1"/>
          <w:sz w:val="28"/>
          <w:szCs w:val="28"/>
        </w:rPr>
        <w:t>motion</w:t>
      </w:r>
      <w:proofErr w:type="spellEnd"/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8"/>
          <w:szCs w:val="28"/>
        </w:rPr>
        <w:t>declaring</w:t>
      </w:r>
      <w:proofErr w:type="spellEnd"/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8"/>
          <w:szCs w:val="28"/>
        </w:rPr>
        <w:t>the</w:t>
      </w:r>
      <w:proofErr w:type="spellEnd"/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8"/>
          <w:szCs w:val="28"/>
        </w:rPr>
        <w:t>mass</w:t>
      </w:r>
      <w:proofErr w:type="spellEnd"/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8"/>
          <w:szCs w:val="28"/>
        </w:rPr>
        <w:t>detention</w:t>
      </w:r>
      <w:proofErr w:type="spellEnd"/>
      <w:r>
        <w:rPr>
          <w:rFonts w:ascii="Arial" w:hAnsi="Arial" w:cs="Arial"/>
          <w:color w:val="000000" w:themeColor="text1"/>
          <w:sz w:val="28"/>
          <w:szCs w:val="28"/>
        </w:rPr>
        <w:t xml:space="preserve"> of </w:t>
      </w:r>
      <w:proofErr w:type="spellStart"/>
      <w:r>
        <w:rPr>
          <w:rFonts w:ascii="Arial" w:hAnsi="Arial" w:cs="Arial"/>
          <w:color w:val="000000" w:themeColor="text1"/>
          <w:sz w:val="28"/>
          <w:szCs w:val="28"/>
        </w:rPr>
        <w:t>Uyghur</w:t>
      </w:r>
      <w:proofErr w:type="spellEnd"/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8"/>
          <w:szCs w:val="28"/>
        </w:rPr>
        <w:t>Musl</w:t>
      </w:r>
      <w:r w:rsidR="0045405A">
        <w:rPr>
          <w:rFonts w:ascii="Arial" w:hAnsi="Arial" w:cs="Arial"/>
          <w:color w:val="000000" w:themeColor="text1"/>
          <w:sz w:val="28"/>
          <w:szCs w:val="28"/>
        </w:rPr>
        <w:t>i</w:t>
      </w:r>
      <w:r>
        <w:rPr>
          <w:rFonts w:ascii="Arial" w:hAnsi="Arial" w:cs="Arial"/>
          <w:color w:val="000000" w:themeColor="text1"/>
          <w:sz w:val="28"/>
          <w:szCs w:val="28"/>
        </w:rPr>
        <w:t>ms</w:t>
      </w:r>
      <w:proofErr w:type="spellEnd"/>
      <w:r>
        <w:rPr>
          <w:rFonts w:ascii="Arial" w:hAnsi="Arial" w:cs="Arial"/>
          <w:color w:val="000000" w:themeColor="text1"/>
          <w:sz w:val="28"/>
          <w:szCs w:val="28"/>
        </w:rPr>
        <w:t xml:space="preserve"> in </w:t>
      </w:r>
      <w:proofErr w:type="spellStart"/>
      <w:r>
        <w:rPr>
          <w:rFonts w:ascii="Arial" w:hAnsi="Arial" w:cs="Arial"/>
          <w:color w:val="000000" w:themeColor="text1"/>
          <w:sz w:val="28"/>
          <w:szCs w:val="28"/>
        </w:rPr>
        <w:t>Xinjiang</w:t>
      </w:r>
      <w:proofErr w:type="spellEnd"/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8"/>
          <w:szCs w:val="28"/>
        </w:rPr>
        <w:t>province</w:t>
      </w:r>
      <w:proofErr w:type="spellEnd"/>
      <w:r>
        <w:rPr>
          <w:rFonts w:ascii="Arial" w:hAnsi="Arial" w:cs="Arial"/>
          <w:color w:val="000000" w:themeColor="text1"/>
          <w:sz w:val="28"/>
          <w:szCs w:val="28"/>
        </w:rPr>
        <w:t xml:space="preserve"> a </w:t>
      </w:r>
      <w:proofErr w:type="spellStart"/>
      <w:r>
        <w:rPr>
          <w:rFonts w:ascii="Arial" w:hAnsi="Arial" w:cs="Arial"/>
          <w:color w:val="000000" w:themeColor="text1"/>
          <w:sz w:val="28"/>
          <w:szCs w:val="28"/>
        </w:rPr>
        <w:t>genocide</w:t>
      </w:r>
      <w:proofErr w:type="spellEnd"/>
      <w:r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08B99A4B" w14:textId="77777777" w:rsidR="00996DF5" w:rsidRDefault="00996DF5" w:rsidP="0018375E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sz w:val="28"/>
          <w:szCs w:val="28"/>
        </w:rPr>
      </w:pPr>
    </w:p>
    <w:p w14:paraId="41171AF5" w14:textId="53118E1F" w:rsidR="0018375E" w:rsidRDefault="00E8147E" w:rsidP="0018375E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sz w:val="28"/>
          <w:szCs w:val="28"/>
        </w:rPr>
      </w:pPr>
      <w:r w:rsidRPr="008B6587">
        <w:rPr>
          <w:rFonts w:ascii="Arial" w:eastAsia="MS Gothic" w:hAnsi="Arial" w:cs="Arial"/>
          <w:color w:val="000000" w:themeColor="text1"/>
          <w:sz w:val="28"/>
          <w:szCs w:val="28"/>
        </w:rPr>
        <w:t>・</w:t>
      </w:r>
      <w:r>
        <w:rPr>
          <w:rFonts w:ascii="Arial" w:eastAsia="MS Gothic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18375E">
        <w:rPr>
          <w:rFonts w:ascii="Arial" w:hAnsi="Arial" w:cs="Arial"/>
          <w:sz w:val="28"/>
          <w:szCs w:val="28"/>
        </w:rPr>
        <w:t>The</w:t>
      </w:r>
      <w:proofErr w:type="spellEnd"/>
      <w:r w:rsidR="0018375E">
        <w:rPr>
          <w:rFonts w:ascii="Arial" w:hAnsi="Arial" w:cs="Arial"/>
          <w:sz w:val="28"/>
          <w:szCs w:val="28"/>
        </w:rPr>
        <w:t xml:space="preserve"> United </w:t>
      </w:r>
      <w:proofErr w:type="spellStart"/>
      <w:r w:rsidR="0018375E">
        <w:rPr>
          <w:rFonts w:ascii="Arial" w:hAnsi="Arial" w:cs="Arial"/>
          <w:sz w:val="28"/>
          <w:szCs w:val="28"/>
        </w:rPr>
        <w:t>Kingdom</w:t>
      </w:r>
      <w:proofErr w:type="spellEnd"/>
      <w:r w:rsidR="0018375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8375E">
        <w:rPr>
          <w:rFonts w:ascii="Arial" w:hAnsi="Arial" w:cs="Arial"/>
          <w:sz w:val="28"/>
          <w:szCs w:val="28"/>
        </w:rPr>
        <w:t>will</w:t>
      </w:r>
      <w:proofErr w:type="spellEnd"/>
      <w:r w:rsidR="0018375E">
        <w:rPr>
          <w:rFonts w:ascii="Arial" w:hAnsi="Arial" w:cs="Arial"/>
          <w:sz w:val="28"/>
          <w:szCs w:val="28"/>
        </w:rPr>
        <w:t xml:space="preserve"> be </w:t>
      </w:r>
      <w:proofErr w:type="spellStart"/>
      <w:r w:rsidR="0018375E">
        <w:rPr>
          <w:rFonts w:ascii="Arial" w:hAnsi="Arial" w:cs="Arial"/>
          <w:sz w:val="28"/>
          <w:szCs w:val="28"/>
        </w:rPr>
        <w:t>defending</w:t>
      </w:r>
      <w:proofErr w:type="spellEnd"/>
      <w:r w:rsidR="0018375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8375E">
        <w:rPr>
          <w:rFonts w:ascii="Arial" w:hAnsi="Arial" w:cs="Arial"/>
          <w:sz w:val="28"/>
          <w:szCs w:val="28"/>
        </w:rPr>
        <w:t>human</w:t>
      </w:r>
      <w:proofErr w:type="spellEnd"/>
      <w:r w:rsidR="0018375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8375E">
        <w:rPr>
          <w:rFonts w:ascii="Arial" w:hAnsi="Arial" w:cs="Arial"/>
          <w:sz w:val="28"/>
          <w:szCs w:val="28"/>
        </w:rPr>
        <w:t>rights</w:t>
      </w:r>
      <w:proofErr w:type="spellEnd"/>
      <w:r w:rsidR="0018375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8375E">
        <w:rPr>
          <w:rFonts w:ascii="Arial" w:hAnsi="Arial" w:cs="Arial"/>
          <w:sz w:val="28"/>
          <w:szCs w:val="28"/>
        </w:rPr>
        <w:t>and</w:t>
      </w:r>
      <w:proofErr w:type="spellEnd"/>
      <w:r w:rsidR="0018375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8375E">
        <w:rPr>
          <w:rFonts w:ascii="Arial" w:hAnsi="Arial" w:cs="Arial"/>
          <w:sz w:val="28"/>
          <w:szCs w:val="28"/>
        </w:rPr>
        <w:t>this</w:t>
      </w:r>
      <w:proofErr w:type="spellEnd"/>
      <w:r w:rsidR="0018375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8375E">
        <w:rPr>
          <w:rFonts w:ascii="Arial" w:hAnsi="Arial" w:cs="Arial"/>
          <w:sz w:val="28"/>
          <w:szCs w:val="28"/>
        </w:rPr>
        <w:t>situation</w:t>
      </w:r>
      <w:proofErr w:type="spellEnd"/>
      <w:r w:rsidR="0018375E">
        <w:rPr>
          <w:rFonts w:ascii="Arial" w:hAnsi="Arial" w:cs="Arial"/>
          <w:sz w:val="28"/>
          <w:szCs w:val="28"/>
        </w:rPr>
        <w:t xml:space="preserve"> is </w:t>
      </w:r>
      <w:proofErr w:type="spellStart"/>
      <w:r w:rsidR="0018375E">
        <w:rPr>
          <w:rFonts w:ascii="Arial" w:hAnsi="Arial" w:cs="Arial"/>
          <w:sz w:val="28"/>
          <w:szCs w:val="28"/>
        </w:rPr>
        <w:t>no</w:t>
      </w:r>
      <w:proofErr w:type="spellEnd"/>
      <w:r w:rsidR="0018375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8375E">
        <w:rPr>
          <w:rFonts w:ascii="Arial" w:hAnsi="Arial" w:cs="Arial"/>
          <w:sz w:val="28"/>
          <w:szCs w:val="28"/>
        </w:rPr>
        <w:t>exception</w:t>
      </w:r>
      <w:proofErr w:type="spellEnd"/>
      <w:r w:rsidR="0018375E">
        <w:rPr>
          <w:rFonts w:ascii="Arial" w:hAnsi="Arial" w:cs="Arial"/>
          <w:sz w:val="28"/>
          <w:szCs w:val="28"/>
        </w:rPr>
        <w:t xml:space="preserve">. They </w:t>
      </w:r>
      <w:proofErr w:type="spellStart"/>
      <w:r w:rsidR="0018375E">
        <w:rPr>
          <w:rFonts w:ascii="Arial" w:hAnsi="Arial" w:cs="Arial"/>
          <w:sz w:val="28"/>
          <w:szCs w:val="28"/>
        </w:rPr>
        <w:t>are</w:t>
      </w:r>
      <w:proofErr w:type="spellEnd"/>
      <w:r w:rsidR="0018375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8375E">
        <w:rPr>
          <w:rFonts w:ascii="Arial" w:hAnsi="Arial" w:cs="Arial"/>
          <w:sz w:val="28"/>
          <w:szCs w:val="28"/>
        </w:rPr>
        <w:t>willing</w:t>
      </w:r>
      <w:proofErr w:type="spellEnd"/>
      <w:r w:rsidR="0018375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8375E">
        <w:rPr>
          <w:rFonts w:ascii="Arial" w:hAnsi="Arial" w:cs="Arial"/>
          <w:sz w:val="28"/>
          <w:szCs w:val="28"/>
        </w:rPr>
        <w:t>to</w:t>
      </w:r>
      <w:proofErr w:type="spellEnd"/>
      <w:r w:rsidR="0018375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8375E">
        <w:rPr>
          <w:rFonts w:ascii="Arial" w:hAnsi="Arial" w:cs="Arial"/>
          <w:sz w:val="28"/>
          <w:szCs w:val="28"/>
        </w:rPr>
        <w:t>go</w:t>
      </w:r>
      <w:proofErr w:type="spellEnd"/>
      <w:r w:rsidR="0018375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8375E">
        <w:rPr>
          <w:rFonts w:ascii="Arial" w:hAnsi="Arial" w:cs="Arial"/>
          <w:sz w:val="28"/>
          <w:szCs w:val="28"/>
        </w:rPr>
        <w:t>great</w:t>
      </w:r>
      <w:proofErr w:type="spellEnd"/>
      <w:r w:rsidR="0018375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8375E">
        <w:rPr>
          <w:rFonts w:ascii="Arial" w:hAnsi="Arial" w:cs="Arial"/>
          <w:sz w:val="28"/>
          <w:szCs w:val="28"/>
        </w:rPr>
        <w:t>mesaures</w:t>
      </w:r>
      <w:proofErr w:type="spellEnd"/>
      <w:r w:rsidR="0018375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8375E">
        <w:rPr>
          <w:rFonts w:ascii="Arial" w:hAnsi="Arial" w:cs="Arial"/>
          <w:sz w:val="28"/>
          <w:szCs w:val="28"/>
        </w:rPr>
        <w:t>to</w:t>
      </w:r>
      <w:proofErr w:type="spellEnd"/>
      <w:r w:rsidR="0018375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8375E">
        <w:rPr>
          <w:rFonts w:ascii="Arial" w:hAnsi="Arial" w:cs="Arial"/>
          <w:sz w:val="28"/>
          <w:szCs w:val="28"/>
        </w:rPr>
        <w:t>preserve</w:t>
      </w:r>
      <w:proofErr w:type="spellEnd"/>
      <w:r w:rsidR="0018375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8375E">
        <w:rPr>
          <w:rFonts w:ascii="Arial" w:hAnsi="Arial" w:cs="Arial"/>
          <w:sz w:val="28"/>
          <w:szCs w:val="28"/>
        </w:rPr>
        <w:t>the</w:t>
      </w:r>
      <w:proofErr w:type="spellEnd"/>
      <w:r w:rsidR="0018375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8375E">
        <w:rPr>
          <w:rFonts w:ascii="Arial" w:hAnsi="Arial" w:cs="Arial"/>
          <w:sz w:val="28"/>
          <w:szCs w:val="28"/>
        </w:rPr>
        <w:t>human</w:t>
      </w:r>
      <w:proofErr w:type="spellEnd"/>
      <w:r w:rsidR="0018375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8375E">
        <w:rPr>
          <w:rFonts w:ascii="Arial" w:hAnsi="Arial" w:cs="Arial"/>
          <w:sz w:val="28"/>
          <w:szCs w:val="28"/>
        </w:rPr>
        <w:t>rights</w:t>
      </w:r>
      <w:proofErr w:type="spellEnd"/>
      <w:r w:rsidR="0018375E">
        <w:rPr>
          <w:rFonts w:ascii="Arial" w:hAnsi="Arial" w:cs="Arial"/>
          <w:sz w:val="28"/>
          <w:szCs w:val="28"/>
        </w:rPr>
        <w:t xml:space="preserve"> of </w:t>
      </w:r>
      <w:proofErr w:type="spellStart"/>
      <w:r w:rsidR="0018375E">
        <w:rPr>
          <w:rFonts w:ascii="Arial" w:hAnsi="Arial" w:cs="Arial"/>
          <w:sz w:val="28"/>
          <w:szCs w:val="28"/>
        </w:rPr>
        <w:t>Uyghur</w:t>
      </w:r>
      <w:proofErr w:type="spellEnd"/>
      <w:r w:rsidR="0018375E">
        <w:rPr>
          <w:rFonts w:ascii="Arial" w:hAnsi="Arial" w:cs="Arial"/>
          <w:sz w:val="28"/>
          <w:szCs w:val="28"/>
        </w:rPr>
        <w:t xml:space="preserve"> Turks </w:t>
      </w:r>
      <w:proofErr w:type="spellStart"/>
      <w:r w:rsidR="0018375E">
        <w:rPr>
          <w:rFonts w:ascii="Arial" w:hAnsi="Arial" w:cs="Arial"/>
          <w:sz w:val="28"/>
          <w:szCs w:val="28"/>
        </w:rPr>
        <w:t>and</w:t>
      </w:r>
      <w:proofErr w:type="spellEnd"/>
      <w:r w:rsidR="0018375E">
        <w:rPr>
          <w:rFonts w:ascii="Arial" w:hAnsi="Arial" w:cs="Arial"/>
          <w:sz w:val="28"/>
          <w:szCs w:val="28"/>
        </w:rPr>
        <w:t xml:space="preserve"> they </w:t>
      </w:r>
      <w:proofErr w:type="spellStart"/>
      <w:r w:rsidR="0018375E">
        <w:rPr>
          <w:rFonts w:ascii="Arial" w:hAnsi="Arial" w:cs="Arial"/>
          <w:sz w:val="28"/>
          <w:szCs w:val="28"/>
        </w:rPr>
        <w:t>are</w:t>
      </w:r>
      <w:proofErr w:type="spellEnd"/>
      <w:r w:rsidR="0018375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8375E">
        <w:rPr>
          <w:rFonts w:ascii="Arial" w:hAnsi="Arial" w:cs="Arial"/>
          <w:sz w:val="28"/>
          <w:szCs w:val="28"/>
        </w:rPr>
        <w:t>open</w:t>
      </w:r>
      <w:proofErr w:type="spellEnd"/>
      <w:r w:rsidR="0018375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8375E">
        <w:rPr>
          <w:rFonts w:ascii="Arial" w:hAnsi="Arial" w:cs="Arial"/>
          <w:sz w:val="28"/>
          <w:szCs w:val="28"/>
        </w:rPr>
        <w:t>to</w:t>
      </w:r>
      <w:proofErr w:type="spellEnd"/>
      <w:r w:rsidR="0018375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8375E">
        <w:rPr>
          <w:rFonts w:ascii="Arial" w:hAnsi="Arial" w:cs="Arial"/>
          <w:sz w:val="28"/>
          <w:szCs w:val="28"/>
        </w:rPr>
        <w:t>coope</w:t>
      </w:r>
      <w:r>
        <w:rPr>
          <w:rFonts w:ascii="Arial" w:hAnsi="Arial" w:cs="Arial"/>
          <w:sz w:val="28"/>
          <w:szCs w:val="28"/>
        </w:rPr>
        <w:t>rat</w:t>
      </w:r>
      <w:r w:rsidR="0018375E">
        <w:rPr>
          <w:rFonts w:ascii="Arial" w:hAnsi="Arial" w:cs="Arial"/>
          <w:sz w:val="28"/>
          <w:szCs w:val="28"/>
        </w:rPr>
        <w:t>ion</w:t>
      </w:r>
      <w:proofErr w:type="spellEnd"/>
      <w:r w:rsidR="0018375E">
        <w:rPr>
          <w:rFonts w:ascii="Arial" w:hAnsi="Arial" w:cs="Arial"/>
          <w:sz w:val="28"/>
          <w:szCs w:val="28"/>
        </w:rPr>
        <w:t xml:space="preserve"> as they </w:t>
      </w:r>
      <w:proofErr w:type="spellStart"/>
      <w:r w:rsidR="0018375E">
        <w:rPr>
          <w:rFonts w:ascii="Arial" w:hAnsi="Arial" w:cs="Arial"/>
          <w:sz w:val="28"/>
          <w:szCs w:val="28"/>
        </w:rPr>
        <w:t>understand</w:t>
      </w:r>
      <w:proofErr w:type="spellEnd"/>
      <w:r w:rsidR="0018375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8375E">
        <w:rPr>
          <w:rFonts w:ascii="Arial" w:hAnsi="Arial" w:cs="Arial"/>
          <w:sz w:val="28"/>
          <w:szCs w:val="28"/>
        </w:rPr>
        <w:t>that</w:t>
      </w:r>
      <w:proofErr w:type="spellEnd"/>
      <w:r w:rsidR="0018375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8375E">
        <w:rPr>
          <w:rFonts w:ascii="Arial" w:hAnsi="Arial" w:cs="Arial"/>
          <w:sz w:val="28"/>
          <w:szCs w:val="28"/>
        </w:rPr>
        <w:t>this</w:t>
      </w:r>
      <w:proofErr w:type="spellEnd"/>
      <w:r w:rsidR="0018375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8375E">
        <w:rPr>
          <w:rFonts w:ascii="Arial" w:hAnsi="Arial" w:cs="Arial"/>
          <w:sz w:val="28"/>
          <w:szCs w:val="28"/>
        </w:rPr>
        <w:t>issue</w:t>
      </w:r>
      <w:proofErr w:type="spellEnd"/>
      <w:r w:rsidR="0018375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8375E">
        <w:rPr>
          <w:rFonts w:ascii="Arial" w:hAnsi="Arial" w:cs="Arial"/>
          <w:sz w:val="28"/>
          <w:szCs w:val="28"/>
        </w:rPr>
        <w:t>will</w:t>
      </w:r>
      <w:proofErr w:type="spellEnd"/>
      <w:r w:rsidR="0018375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8375E">
        <w:rPr>
          <w:rFonts w:ascii="Arial" w:hAnsi="Arial" w:cs="Arial"/>
          <w:sz w:val="28"/>
          <w:szCs w:val="28"/>
        </w:rPr>
        <w:t>only</w:t>
      </w:r>
      <w:proofErr w:type="spellEnd"/>
      <w:r w:rsidR="0018375E">
        <w:rPr>
          <w:rFonts w:ascii="Arial" w:hAnsi="Arial" w:cs="Arial"/>
          <w:sz w:val="28"/>
          <w:szCs w:val="28"/>
        </w:rPr>
        <w:t xml:space="preserve"> be </w:t>
      </w:r>
      <w:proofErr w:type="spellStart"/>
      <w:r w:rsidR="0018375E">
        <w:rPr>
          <w:rFonts w:ascii="Arial" w:hAnsi="Arial" w:cs="Arial"/>
          <w:sz w:val="28"/>
          <w:szCs w:val="28"/>
        </w:rPr>
        <w:t>solved</w:t>
      </w:r>
      <w:proofErr w:type="spellEnd"/>
      <w:r w:rsidR="0018375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8375E">
        <w:rPr>
          <w:rFonts w:ascii="Arial" w:hAnsi="Arial" w:cs="Arial"/>
          <w:sz w:val="28"/>
          <w:szCs w:val="28"/>
        </w:rPr>
        <w:t>if</w:t>
      </w:r>
      <w:proofErr w:type="spellEnd"/>
      <w:r w:rsidR="0018375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8375E">
        <w:rPr>
          <w:rFonts w:ascii="Arial" w:hAnsi="Arial" w:cs="Arial"/>
          <w:sz w:val="28"/>
          <w:szCs w:val="28"/>
        </w:rPr>
        <w:t>the</w:t>
      </w:r>
      <w:proofErr w:type="spellEnd"/>
      <w:r w:rsidR="0018375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8375E">
        <w:rPr>
          <w:rFonts w:ascii="Arial" w:hAnsi="Arial" w:cs="Arial"/>
          <w:sz w:val="28"/>
          <w:szCs w:val="28"/>
        </w:rPr>
        <w:t>countries</w:t>
      </w:r>
      <w:proofErr w:type="spellEnd"/>
      <w:r w:rsidR="0018375E">
        <w:rPr>
          <w:rFonts w:ascii="Arial" w:hAnsi="Arial" w:cs="Arial"/>
          <w:sz w:val="28"/>
          <w:szCs w:val="28"/>
        </w:rPr>
        <w:t xml:space="preserve"> of </w:t>
      </w:r>
      <w:proofErr w:type="spellStart"/>
      <w:r w:rsidR="0018375E">
        <w:rPr>
          <w:rFonts w:ascii="Arial" w:hAnsi="Arial" w:cs="Arial"/>
          <w:sz w:val="28"/>
          <w:szCs w:val="28"/>
        </w:rPr>
        <w:t>this</w:t>
      </w:r>
      <w:proofErr w:type="spellEnd"/>
      <w:r w:rsidR="0018375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8375E">
        <w:rPr>
          <w:rFonts w:ascii="Arial" w:hAnsi="Arial" w:cs="Arial"/>
          <w:sz w:val="28"/>
          <w:szCs w:val="28"/>
        </w:rPr>
        <w:t>prestigious</w:t>
      </w:r>
      <w:proofErr w:type="spellEnd"/>
      <w:r w:rsidR="0018375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8375E">
        <w:rPr>
          <w:rFonts w:ascii="Arial" w:hAnsi="Arial" w:cs="Arial"/>
          <w:sz w:val="28"/>
          <w:szCs w:val="28"/>
        </w:rPr>
        <w:t>comitee</w:t>
      </w:r>
      <w:proofErr w:type="spellEnd"/>
      <w:r w:rsidR="0018375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8375E">
        <w:rPr>
          <w:rFonts w:ascii="Arial" w:hAnsi="Arial" w:cs="Arial"/>
          <w:sz w:val="28"/>
          <w:szCs w:val="28"/>
        </w:rPr>
        <w:t>work</w:t>
      </w:r>
      <w:proofErr w:type="spellEnd"/>
      <w:r w:rsidR="0018375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8375E">
        <w:rPr>
          <w:rFonts w:ascii="Arial" w:hAnsi="Arial" w:cs="Arial"/>
          <w:sz w:val="28"/>
          <w:szCs w:val="28"/>
        </w:rPr>
        <w:t>together</w:t>
      </w:r>
      <w:proofErr w:type="spellEnd"/>
      <w:r w:rsidR="0018375E">
        <w:rPr>
          <w:rFonts w:ascii="Arial" w:hAnsi="Arial" w:cs="Arial"/>
          <w:sz w:val="28"/>
          <w:szCs w:val="28"/>
        </w:rPr>
        <w:t>.</w:t>
      </w:r>
      <w:r w:rsidR="00A226D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226DE">
        <w:rPr>
          <w:rFonts w:ascii="Arial" w:hAnsi="Arial" w:cs="Arial"/>
          <w:sz w:val="28"/>
          <w:szCs w:val="28"/>
        </w:rPr>
        <w:t>Considering</w:t>
      </w:r>
      <w:proofErr w:type="spellEnd"/>
      <w:r w:rsidR="00A226D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226DE">
        <w:rPr>
          <w:rFonts w:ascii="Arial" w:hAnsi="Arial" w:cs="Arial"/>
          <w:sz w:val="28"/>
          <w:szCs w:val="28"/>
        </w:rPr>
        <w:t>Xinjiang’s</w:t>
      </w:r>
      <w:proofErr w:type="spellEnd"/>
      <w:r w:rsidR="00A226D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226DE">
        <w:rPr>
          <w:rFonts w:ascii="Arial" w:hAnsi="Arial" w:cs="Arial"/>
          <w:sz w:val="28"/>
          <w:szCs w:val="28"/>
        </w:rPr>
        <w:t>geopolitical</w:t>
      </w:r>
      <w:proofErr w:type="spellEnd"/>
      <w:r w:rsidR="00A226D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226DE">
        <w:rPr>
          <w:rFonts w:ascii="Arial" w:hAnsi="Arial" w:cs="Arial"/>
          <w:sz w:val="28"/>
          <w:szCs w:val="28"/>
        </w:rPr>
        <w:t>and</w:t>
      </w:r>
      <w:proofErr w:type="spellEnd"/>
      <w:r w:rsidR="00A226D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226DE">
        <w:rPr>
          <w:rFonts w:ascii="Arial" w:hAnsi="Arial" w:cs="Arial"/>
          <w:sz w:val="28"/>
          <w:szCs w:val="28"/>
        </w:rPr>
        <w:t>economic</w:t>
      </w:r>
      <w:proofErr w:type="spellEnd"/>
      <w:r w:rsidR="00A226D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226DE">
        <w:rPr>
          <w:rFonts w:ascii="Arial" w:hAnsi="Arial" w:cs="Arial"/>
          <w:sz w:val="28"/>
          <w:szCs w:val="28"/>
        </w:rPr>
        <w:t>value</w:t>
      </w:r>
      <w:proofErr w:type="spellEnd"/>
      <w:r w:rsidR="00A226DE">
        <w:rPr>
          <w:rFonts w:ascii="Arial" w:hAnsi="Arial" w:cs="Arial"/>
          <w:sz w:val="28"/>
          <w:szCs w:val="28"/>
        </w:rPr>
        <w:t xml:space="preserve"> and the p</w:t>
      </w:r>
      <w:proofErr w:type="spellStart"/>
      <w:r w:rsidR="00A226DE">
        <w:rPr>
          <w:rFonts w:ascii="Arial" w:hAnsi="Arial" w:cs="Arial"/>
          <w:sz w:val="28"/>
          <w:szCs w:val="28"/>
        </w:rPr>
        <w:t>eople’s</w:t>
      </w:r>
      <w:proofErr w:type="spellEnd"/>
      <w:r w:rsidR="00A226D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226DE">
        <w:rPr>
          <w:rFonts w:ascii="Arial" w:hAnsi="Arial" w:cs="Arial"/>
          <w:sz w:val="28"/>
          <w:szCs w:val="28"/>
        </w:rPr>
        <w:t>rights</w:t>
      </w:r>
      <w:proofErr w:type="spellEnd"/>
      <w:r w:rsidR="00A226DE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A226DE">
        <w:rPr>
          <w:rFonts w:ascii="Arial" w:hAnsi="Arial" w:cs="Arial"/>
          <w:sz w:val="28"/>
          <w:szCs w:val="28"/>
        </w:rPr>
        <w:t>this</w:t>
      </w:r>
      <w:proofErr w:type="spellEnd"/>
      <w:r w:rsidR="00A226D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226DE">
        <w:rPr>
          <w:rFonts w:ascii="Arial" w:hAnsi="Arial" w:cs="Arial"/>
          <w:sz w:val="28"/>
          <w:szCs w:val="28"/>
        </w:rPr>
        <w:t>conflict</w:t>
      </w:r>
      <w:proofErr w:type="spellEnd"/>
      <w:r w:rsidR="00A226DE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must</w:t>
      </w:r>
      <w:proofErr w:type="spellEnd"/>
      <w:r w:rsidR="00A226DE">
        <w:rPr>
          <w:rFonts w:ascii="Arial" w:hAnsi="Arial" w:cs="Arial"/>
          <w:sz w:val="28"/>
          <w:szCs w:val="28"/>
        </w:rPr>
        <w:t xml:space="preserve"> be held </w:t>
      </w:r>
      <w:proofErr w:type="spellStart"/>
      <w:r w:rsidR="00A226DE">
        <w:rPr>
          <w:rFonts w:ascii="Arial" w:hAnsi="Arial" w:cs="Arial"/>
          <w:sz w:val="28"/>
          <w:szCs w:val="28"/>
        </w:rPr>
        <w:t>upmost</w:t>
      </w:r>
      <w:proofErr w:type="spellEnd"/>
      <w:r w:rsidR="00A226D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226DE">
        <w:rPr>
          <w:rFonts w:ascii="Arial" w:hAnsi="Arial" w:cs="Arial"/>
          <w:sz w:val="28"/>
          <w:szCs w:val="28"/>
        </w:rPr>
        <w:t>importance</w:t>
      </w:r>
      <w:proofErr w:type="spellEnd"/>
      <w:r w:rsidR="00A226D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226DE">
        <w:rPr>
          <w:rFonts w:ascii="Arial" w:hAnsi="Arial" w:cs="Arial"/>
          <w:sz w:val="28"/>
          <w:szCs w:val="28"/>
        </w:rPr>
        <w:t>and</w:t>
      </w:r>
      <w:proofErr w:type="spellEnd"/>
      <w:r w:rsidR="00A226DE">
        <w:rPr>
          <w:rFonts w:ascii="Arial" w:hAnsi="Arial" w:cs="Arial"/>
          <w:sz w:val="28"/>
          <w:szCs w:val="28"/>
        </w:rPr>
        <w:t xml:space="preserve"> be </w:t>
      </w:r>
      <w:proofErr w:type="spellStart"/>
      <w:r w:rsidR="00A226DE">
        <w:rPr>
          <w:rFonts w:ascii="Arial" w:hAnsi="Arial" w:cs="Arial"/>
          <w:sz w:val="28"/>
          <w:szCs w:val="28"/>
        </w:rPr>
        <w:t>carefully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and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throughly</w:t>
      </w:r>
      <w:proofErr w:type="spellEnd"/>
      <w:r w:rsidR="00A226D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226DE">
        <w:rPr>
          <w:rFonts w:ascii="Arial" w:hAnsi="Arial" w:cs="Arial"/>
          <w:sz w:val="28"/>
          <w:szCs w:val="28"/>
        </w:rPr>
        <w:t>discussed</w:t>
      </w:r>
      <w:proofErr w:type="spellEnd"/>
      <w:r w:rsidR="00A226DE">
        <w:rPr>
          <w:rFonts w:ascii="Arial" w:hAnsi="Arial" w:cs="Arial"/>
          <w:sz w:val="28"/>
          <w:szCs w:val="28"/>
        </w:rPr>
        <w:t>.</w:t>
      </w:r>
    </w:p>
    <w:p w14:paraId="0E7596B3" w14:textId="0A7E0A72" w:rsidR="00F27918" w:rsidRPr="008B6587" w:rsidRDefault="00F27918" w:rsidP="00B12FA8">
      <w:pPr>
        <w:rPr>
          <w:rFonts w:ascii="Arial" w:hAnsi="Arial" w:cs="Arial"/>
          <w:color w:val="000000" w:themeColor="text1"/>
          <w:sz w:val="28"/>
          <w:szCs w:val="28"/>
        </w:rPr>
      </w:pPr>
    </w:p>
    <w:sectPr w:rsidR="00F27918" w:rsidRPr="008B6587" w:rsidSect="00E23B0F">
      <w:pgSz w:w="11906" w:h="16838"/>
      <w:pgMar w:top="1417" w:right="1417" w:bottom="1417" w:left="1417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3598D"/>
    <w:multiLevelType w:val="hybridMultilevel"/>
    <w:tmpl w:val="67F2111A"/>
    <w:lvl w:ilvl="0" w:tplc="EAE4AE7C">
      <w:numFmt w:val="bullet"/>
      <w:lvlText w:val="-"/>
      <w:lvlJc w:val="left"/>
      <w:pPr>
        <w:ind w:left="516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23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5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7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9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1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3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5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76" w:hanging="360"/>
      </w:pPr>
      <w:rPr>
        <w:rFonts w:ascii="Wingdings" w:hAnsi="Wingdings" w:hint="default"/>
      </w:rPr>
    </w:lvl>
  </w:abstractNum>
  <w:abstractNum w:abstractNumId="1" w15:restartNumberingAfterBreak="0">
    <w:nsid w:val="1CA756DE"/>
    <w:multiLevelType w:val="hybridMultilevel"/>
    <w:tmpl w:val="0A3879FE"/>
    <w:lvl w:ilvl="0" w:tplc="538A4930">
      <w:numFmt w:val="bullet"/>
      <w:lvlText w:val="-"/>
      <w:lvlJc w:val="left"/>
      <w:pPr>
        <w:ind w:left="432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 w15:restartNumberingAfterBreak="0">
    <w:nsid w:val="5E244A31"/>
    <w:multiLevelType w:val="hybridMultilevel"/>
    <w:tmpl w:val="FFE20AC2"/>
    <w:lvl w:ilvl="0" w:tplc="7C9CD6D4">
      <w:numFmt w:val="bullet"/>
      <w:lvlText w:val="-"/>
      <w:lvlJc w:val="left"/>
      <w:pPr>
        <w:ind w:left="588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3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num w:numId="1" w16cid:durableId="562106813">
    <w:abstractNumId w:val="2"/>
  </w:num>
  <w:num w:numId="2" w16cid:durableId="435175115">
    <w:abstractNumId w:val="1"/>
  </w:num>
  <w:num w:numId="3" w16cid:durableId="202065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7BF"/>
    <w:rsid w:val="00026CE8"/>
    <w:rsid w:val="000447D8"/>
    <w:rsid w:val="00056ED2"/>
    <w:rsid w:val="00057DA9"/>
    <w:rsid w:val="00074CD3"/>
    <w:rsid w:val="000C0138"/>
    <w:rsid w:val="000D6BD1"/>
    <w:rsid w:val="000F77EF"/>
    <w:rsid w:val="00113EA8"/>
    <w:rsid w:val="00136E6F"/>
    <w:rsid w:val="001656B0"/>
    <w:rsid w:val="0018375E"/>
    <w:rsid w:val="001A21A5"/>
    <w:rsid w:val="00221CB7"/>
    <w:rsid w:val="00236E8B"/>
    <w:rsid w:val="0024171B"/>
    <w:rsid w:val="00261092"/>
    <w:rsid w:val="002705FE"/>
    <w:rsid w:val="002D4583"/>
    <w:rsid w:val="0031548B"/>
    <w:rsid w:val="00356AF4"/>
    <w:rsid w:val="00360A6D"/>
    <w:rsid w:val="00363B2E"/>
    <w:rsid w:val="00386B01"/>
    <w:rsid w:val="003C5524"/>
    <w:rsid w:val="003D31F7"/>
    <w:rsid w:val="003D7AC3"/>
    <w:rsid w:val="00425FE9"/>
    <w:rsid w:val="004416E8"/>
    <w:rsid w:val="0045405A"/>
    <w:rsid w:val="00461824"/>
    <w:rsid w:val="00461C70"/>
    <w:rsid w:val="00472CCC"/>
    <w:rsid w:val="00550D60"/>
    <w:rsid w:val="00555EC0"/>
    <w:rsid w:val="00596836"/>
    <w:rsid w:val="005B7C92"/>
    <w:rsid w:val="005F7899"/>
    <w:rsid w:val="006524DA"/>
    <w:rsid w:val="006852A9"/>
    <w:rsid w:val="00691FFE"/>
    <w:rsid w:val="006F3C40"/>
    <w:rsid w:val="0077359E"/>
    <w:rsid w:val="007773AC"/>
    <w:rsid w:val="007C3F45"/>
    <w:rsid w:val="00805873"/>
    <w:rsid w:val="008904CC"/>
    <w:rsid w:val="008B6587"/>
    <w:rsid w:val="008E0E91"/>
    <w:rsid w:val="008E56C9"/>
    <w:rsid w:val="00996DF5"/>
    <w:rsid w:val="00A226DE"/>
    <w:rsid w:val="00A337E5"/>
    <w:rsid w:val="00A740BE"/>
    <w:rsid w:val="00B017BF"/>
    <w:rsid w:val="00B12FA8"/>
    <w:rsid w:val="00B52FBA"/>
    <w:rsid w:val="00B631FC"/>
    <w:rsid w:val="00B81A13"/>
    <w:rsid w:val="00BD3B19"/>
    <w:rsid w:val="00BF3593"/>
    <w:rsid w:val="00C24C30"/>
    <w:rsid w:val="00C505B0"/>
    <w:rsid w:val="00C66A6C"/>
    <w:rsid w:val="00C74123"/>
    <w:rsid w:val="00CD3A5A"/>
    <w:rsid w:val="00D82E40"/>
    <w:rsid w:val="00DD1CE4"/>
    <w:rsid w:val="00E23B0F"/>
    <w:rsid w:val="00E8147E"/>
    <w:rsid w:val="00E86C11"/>
    <w:rsid w:val="00E86D0D"/>
    <w:rsid w:val="00F27918"/>
    <w:rsid w:val="00F825DA"/>
    <w:rsid w:val="00FA0A42"/>
    <w:rsid w:val="00FF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16615"/>
  <w15:chartTrackingRefBased/>
  <w15:docId w15:val="{1B4EDECB-D03C-4EF3-8FB8-3AE19467E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FA8"/>
  </w:style>
  <w:style w:type="paragraph" w:styleId="Balk1">
    <w:name w:val="heading 1"/>
    <w:basedOn w:val="Normal"/>
    <w:next w:val="Normal"/>
    <w:link w:val="Balk1Char"/>
    <w:uiPriority w:val="9"/>
    <w:qFormat/>
    <w:rsid w:val="000F77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link w:val="Balk2Char"/>
    <w:uiPriority w:val="9"/>
    <w:qFormat/>
    <w:rsid w:val="008E56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tr-TR"/>
      <w14:ligatures w14:val="none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F77E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F77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60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customStyle="1" w:styleId="Balk2Char">
    <w:name w:val="Başlık 2 Char"/>
    <w:basedOn w:val="VarsaylanParagrafYazTipi"/>
    <w:link w:val="Balk2"/>
    <w:uiPriority w:val="9"/>
    <w:rsid w:val="008E56C9"/>
    <w:rPr>
      <w:rFonts w:ascii="Times New Roman" w:eastAsia="Times New Roman" w:hAnsi="Times New Roman" w:cs="Times New Roman"/>
      <w:b/>
      <w:bCs/>
      <w:kern w:val="0"/>
      <w:sz w:val="36"/>
      <w:szCs w:val="36"/>
      <w:lang w:eastAsia="tr-TR"/>
      <w14:ligatures w14:val="none"/>
    </w:rPr>
  </w:style>
  <w:style w:type="paragraph" w:styleId="AralkYok">
    <w:name w:val="No Spacing"/>
    <w:uiPriority w:val="1"/>
    <w:qFormat/>
    <w:rsid w:val="00425FE9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0F77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F77E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F77E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Kpr">
    <w:name w:val="Hyperlink"/>
    <w:basedOn w:val="VarsaylanParagrafYazTipi"/>
    <w:uiPriority w:val="99"/>
    <w:semiHidden/>
    <w:unhideWhenUsed/>
    <w:rsid w:val="00461C70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0C01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46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8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3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1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64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6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8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36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909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5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4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41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32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11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66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473456">
                                  <w:marLeft w:val="-225"/>
                                  <w:marRight w:val="-225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777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709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8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0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18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02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14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86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730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15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771876">
                                  <w:marLeft w:val="-225"/>
                                  <w:marRight w:val="-225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004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30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2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25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00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6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F433E-303D-42A2-87B0-236E2FFBA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Taçoğlu</dc:creator>
  <cp:keywords/>
  <dc:description/>
  <cp:lastModifiedBy>Ahmet Taçoğlu</cp:lastModifiedBy>
  <cp:revision>13</cp:revision>
  <dcterms:created xsi:type="dcterms:W3CDTF">2023-12-12T18:46:00Z</dcterms:created>
  <dcterms:modified xsi:type="dcterms:W3CDTF">2024-05-02T20:41:00Z</dcterms:modified>
</cp:coreProperties>
</file>