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869FE2C" wp14:paraId="2C078E63" wp14:textId="7BAD288C">
      <w:pPr>
        <w:rPr>
          <w:rFonts w:ascii="Times New Roman" w:hAnsi="Times New Roman" w:eastAsia="Times New Roman" w:cs="Times New Roman"/>
          <w:b w:val="0"/>
          <w:bCs w:val="0"/>
        </w:rPr>
      </w:pPr>
      <w:r w:rsidRPr="7869FE2C" w:rsidR="7869FE2C">
        <w:rPr>
          <w:rFonts w:ascii="Times New Roman" w:hAnsi="Times New Roman" w:eastAsia="Times New Roman" w:cs="Times New Roman"/>
          <w:b w:val="1"/>
          <w:bCs w:val="1"/>
        </w:rPr>
        <w:t xml:space="preserve">COUNTRY: </w:t>
      </w:r>
      <w:r w:rsidRPr="7869FE2C" w:rsidR="7869FE2C">
        <w:rPr>
          <w:rFonts w:ascii="Times New Roman" w:hAnsi="Times New Roman" w:eastAsia="Times New Roman" w:cs="Times New Roman"/>
          <w:b w:val="0"/>
          <w:bCs w:val="0"/>
        </w:rPr>
        <w:t>Azerbaijan</w:t>
      </w:r>
    </w:p>
    <w:p w:rsidR="7869FE2C" w:rsidP="7869FE2C" w:rsidRDefault="7869FE2C" w14:paraId="2D727DED" w14:textId="7E0A21E0">
      <w:pPr>
        <w:pStyle w:val="Normal"/>
        <w:rPr>
          <w:rFonts w:ascii="Times New Roman" w:hAnsi="Times New Roman" w:eastAsia="Times New Roman" w:cs="Times New Roman"/>
          <w:noProof w:val="0"/>
          <w:sz w:val="24"/>
          <w:szCs w:val="24"/>
          <w:lang w:val="en-US"/>
        </w:rPr>
      </w:pPr>
      <w:r w:rsidRPr="7869FE2C" w:rsidR="7869FE2C">
        <w:rPr>
          <w:rFonts w:ascii="Times New Roman" w:hAnsi="Times New Roman" w:eastAsia="Times New Roman" w:cs="Times New Roman"/>
          <w:b w:val="1"/>
          <w:bCs w:val="1"/>
        </w:rPr>
        <w:t xml:space="preserve">COMMITTEE: </w:t>
      </w:r>
      <w:r w:rsidRPr="7869FE2C" w:rsidR="7869FE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GA 3: Social, Humanitarian, Cultural Commitee (SOCHUM)</w:t>
      </w:r>
    </w:p>
    <w:p w:rsidR="7869FE2C" w:rsidP="7869FE2C" w:rsidRDefault="7869FE2C" w14:paraId="05B8C3BA" w14:textId="1D128B4B">
      <w:pPr>
        <w:pStyle w:val="Normal"/>
        <w:rPr>
          <w:rFonts w:ascii="Times New Roman" w:hAnsi="Times New Roman" w:eastAsia="Times New Roman" w:cs="Times New Roman"/>
          <w:b w:val="0"/>
          <w:bCs w:val="0"/>
        </w:rPr>
      </w:pPr>
      <w:r w:rsidRPr="7869FE2C" w:rsidR="7869FE2C">
        <w:rPr>
          <w:rFonts w:ascii="Times New Roman" w:hAnsi="Times New Roman" w:eastAsia="Times New Roman" w:cs="Times New Roman"/>
          <w:b w:val="1"/>
          <w:bCs w:val="1"/>
        </w:rPr>
        <w:t xml:space="preserve">TOPIC: </w:t>
      </w:r>
      <w:r w:rsidRPr="7869FE2C" w:rsidR="7869FE2C">
        <w:rPr>
          <w:rFonts w:ascii="Times New Roman" w:hAnsi="Times New Roman" w:eastAsia="Times New Roman" w:cs="Times New Roman"/>
          <w:b w:val="0"/>
          <w:bCs w:val="0"/>
        </w:rPr>
        <w:t>Seeking Solutions for Human Rights Violations Derived from Ethnic Divides</w:t>
      </w:r>
    </w:p>
    <w:p w:rsidR="7869FE2C" w:rsidP="7869FE2C" w:rsidRDefault="7869FE2C" w14:paraId="3F7A39E9" w14:textId="44246377">
      <w:pPr>
        <w:pStyle w:val="Normal"/>
        <w:rPr>
          <w:rFonts w:ascii="Times New Roman" w:hAnsi="Times New Roman" w:eastAsia="Times New Roman" w:cs="Times New Roman"/>
          <w:b w:val="0"/>
          <w:bCs w:val="0"/>
        </w:rPr>
      </w:pPr>
    </w:p>
    <w:p w:rsidR="7869FE2C" w:rsidP="7869FE2C" w:rsidRDefault="7869FE2C" w14:paraId="1ACAFA8D" w14:textId="4B2A3CF3">
      <w:pPr>
        <w:pStyle w:val="Normal"/>
        <w:rPr>
          <w:rFonts w:ascii="Times New Roman" w:hAnsi="Times New Roman" w:eastAsia="Times New Roman" w:cs="Times New Roman"/>
          <w:noProof w:val="0"/>
          <w:sz w:val="24"/>
          <w:szCs w:val="24"/>
          <w:lang w:val="en-US"/>
        </w:rPr>
      </w:pPr>
      <w:r w:rsidRPr="7869FE2C" w:rsidR="7869FE2C">
        <w:rPr>
          <w:rFonts w:ascii="Times New Roman" w:hAnsi="Times New Roman" w:eastAsia="Times New Roman" w:cs="Times New Roman"/>
          <w:b w:val="0"/>
          <w:bCs w:val="0"/>
          <w:i w:val="0"/>
          <w:iCs w:val="0"/>
          <w:caps w:val="0"/>
          <w:smallCaps w:val="0"/>
          <w:noProof w:val="0"/>
          <w:color w:val="1A1A1A"/>
          <w:sz w:val="24"/>
          <w:szCs w:val="24"/>
          <w:lang w:val="en-US"/>
        </w:rPr>
        <w:t xml:space="preserve">Ethnic conflict, a form of conflict in which the </w:t>
      </w:r>
      <w:r w:rsidRPr="7869FE2C" w:rsidR="7869FE2C">
        <w:rPr>
          <w:rFonts w:ascii="Times New Roman" w:hAnsi="Times New Roman" w:eastAsia="Times New Roman" w:cs="Times New Roman"/>
          <w:b w:val="0"/>
          <w:bCs w:val="0"/>
          <w:i w:val="0"/>
          <w:iCs w:val="0"/>
          <w:caps w:val="0"/>
          <w:smallCaps w:val="0"/>
          <w:noProof w:val="0"/>
          <w:color w:val="1A1A1A"/>
          <w:sz w:val="24"/>
          <w:szCs w:val="24"/>
          <w:lang w:val="en-US"/>
        </w:rPr>
        <w:t>objectives</w:t>
      </w:r>
      <w:r w:rsidRPr="7869FE2C" w:rsidR="7869FE2C">
        <w:rPr>
          <w:rFonts w:ascii="Times New Roman" w:hAnsi="Times New Roman" w:eastAsia="Times New Roman" w:cs="Times New Roman"/>
          <w:b w:val="0"/>
          <w:bCs w:val="0"/>
          <w:i w:val="0"/>
          <w:iCs w:val="0"/>
          <w:caps w:val="0"/>
          <w:smallCaps w:val="0"/>
          <w:noProof w:val="0"/>
          <w:color w:val="1A1A1A"/>
          <w:sz w:val="24"/>
          <w:szCs w:val="24"/>
          <w:lang w:val="en-US"/>
        </w:rPr>
        <w:t xml:space="preserve"> of at least one party are defined in ethnic terms, and the conflict, its antecedents and </w:t>
      </w:r>
      <w:r w:rsidRPr="7869FE2C" w:rsidR="7869FE2C">
        <w:rPr>
          <w:rFonts w:ascii="Times New Roman" w:hAnsi="Times New Roman" w:eastAsia="Times New Roman" w:cs="Times New Roman"/>
          <w:b w:val="0"/>
          <w:bCs w:val="0"/>
          <w:i w:val="0"/>
          <w:iCs w:val="0"/>
          <w:caps w:val="0"/>
          <w:smallCaps w:val="0"/>
          <w:noProof w:val="0"/>
          <w:color w:val="1A1A1A"/>
          <w:sz w:val="24"/>
          <w:szCs w:val="24"/>
          <w:lang w:val="en-US"/>
        </w:rPr>
        <w:t>workable solutions</w:t>
      </w:r>
      <w:r w:rsidRPr="7869FE2C" w:rsidR="7869FE2C">
        <w:rPr>
          <w:rFonts w:ascii="Times New Roman" w:hAnsi="Times New Roman" w:eastAsia="Times New Roman" w:cs="Times New Roman"/>
          <w:b w:val="0"/>
          <w:bCs w:val="0"/>
          <w:i w:val="0"/>
          <w:iCs w:val="0"/>
          <w:caps w:val="0"/>
          <w:smallCaps w:val="0"/>
          <w:noProof w:val="0"/>
          <w:color w:val="1A1A1A"/>
          <w:sz w:val="24"/>
          <w:szCs w:val="24"/>
          <w:lang w:val="en-US"/>
        </w:rPr>
        <w:t xml:space="preserve"> are perceived along ethnic lines. The conflict is usually not about ethnic differences themselves but over political, economic, social, cultural, or territorial matters. </w:t>
      </w:r>
      <w:r w:rsidRPr="7869FE2C" w:rsidR="7869FE2C">
        <w:rPr>
          <w:rFonts w:ascii="Times New Roman" w:hAnsi="Times New Roman" w:eastAsia="Times New Roman" w:cs="Times New Roman"/>
          <w:noProof w:val="0"/>
          <w:sz w:val="24"/>
          <w:szCs w:val="24"/>
          <w:lang w:val="en-US"/>
        </w:rPr>
        <w:t xml:space="preserve">The resulting conflicts are violent, bringing suffering, death, destruction, and terrorism. They can escalate from local to regional areas. The casualties resulting from ethnic conflicts are often in hundreds of thousands as one ethnic group tries to </w:t>
      </w:r>
      <w:r w:rsidRPr="7869FE2C" w:rsidR="7869FE2C">
        <w:rPr>
          <w:rFonts w:ascii="Times New Roman" w:hAnsi="Times New Roman" w:eastAsia="Times New Roman" w:cs="Times New Roman"/>
          <w:noProof w:val="0"/>
          <w:sz w:val="24"/>
          <w:szCs w:val="24"/>
          <w:lang w:val="en-US"/>
        </w:rPr>
        <w:t>eliminate</w:t>
      </w:r>
      <w:r w:rsidRPr="7869FE2C" w:rsidR="7869FE2C">
        <w:rPr>
          <w:rFonts w:ascii="Times New Roman" w:hAnsi="Times New Roman" w:eastAsia="Times New Roman" w:cs="Times New Roman"/>
          <w:noProof w:val="0"/>
          <w:sz w:val="24"/>
          <w:szCs w:val="24"/>
          <w:lang w:val="en-US"/>
        </w:rPr>
        <w:t xml:space="preserve"> another. The consequences can last generations.</w:t>
      </w:r>
    </w:p>
    <w:p w:rsidR="7869FE2C" w:rsidP="7869FE2C" w:rsidRDefault="7869FE2C" w14:paraId="79E079AF" w14:textId="683C2159">
      <w:pPr>
        <w:pStyle w:val="Normal"/>
        <w:rPr>
          <w:rFonts w:ascii="Times New Roman" w:hAnsi="Times New Roman" w:eastAsia="Times New Roman" w:cs="Times New Roman"/>
          <w:noProof w:val="0"/>
          <w:sz w:val="24"/>
          <w:szCs w:val="24"/>
          <w:lang w:val="en-US"/>
        </w:rPr>
      </w:pPr>
      <w:r w:rsidRPr="7869FE2C" w:rsidR="7869FE2C">
        <w:rPr>
          <w:rFonts w:ascii="Times New Roman" w:hAnsi="Times New Roman" w:eastAsia="Times New Roman" w:cs="Times New Roman"/>
          <w:noProof w:val="0"/>
          <w:sz w:val="24"/>
          <w:szCs w:val="24"/>
          <w:lang w:val="en-US"/>
        </w:rPr>
        <w:t xml:space="preserve">Conflict In </w:t>
      </w:r>
      <w:r w:rsidRPr="7869FE2C" w:rsidR="7869FE2C">
        <w:rPr>
          <w:rFonts w:ascii="Times New Roman" w:hAnsi="Times New Roman" w:eastAsia="Times New Roman" w:cs="Times New Roman"/>
          <w:noProof w:val="0"/>
          <w:sz w:val="24"/>
          <w:szCs w:val="24"/>
          <w:lang w:val="en-US"/>
        </w:rPr>
        <w:t>Mynmar:</w:t>
      </w:r>
    </w:p>
    <w:p w:rsidR="7869FE2C" w:rsidP="7869FE2C" w:rsidRDefault="7869FE2C" w14:paraId="53A428C2" w14:textId="1EBB1363">
      <w:pPr>
        <w:pStyle w:val="Normal"/>
        <w:rPr>
          <w:rFonts w:ascii="Times New Roman" w:hAnsi="Times New Roman" w:eastAsia="Times New Roman" w:cs="Times New Roman"/>
          <w:noProof w:val="0"/>
          <w:sz w:val="24"/>
          <w:szCs w:val="24"/>
          <w:lang w:val="en-US"/>
        </w:rPr>
      </w:pPr>
      <w:r w:rsidRPr="7869FE2C" w:rsidR="7869FE2C">
        <w:rPr>
          <w:rFonts w:ascii="Times New Roman" w:hAnsi="Times New Roman" w:eastAsia="Times New Roman" w:cs="Times New Roman"/>
          <w:b w:val="0"/>
          <w:bCs w:val="0"/>
          <w:i w:val="0"/>
          <w:iCs w:val="0"/>
          <w:caps w:val="0"/>
          <w:smallCaps w:val="0"/>
          <w:noProof w:val="0"/>
          <w:color w:val="202122"/>
          <w:sz w:val="24"/>
          <w:szCs w:val="24"/>
          <w:lang w:val="en-US"/>
        </w:rPr>
        <w:t>The Myanmar civil war</w:t>
      </w:r>
      <w:r w:rsidRPr="7869FE2C" w:rsidR="7869FE2C">
        <w:rPr>
          <w:rFonts w:ascii="Times New Roman" w:hAnsi="Times New Roman" w:eastAsia="Times New Roman" w:cs="Times New Roman"/>
          <w:b w:val="1"/>
          <w:bCs w:val="1"/>
          <w:i w:val="0"/>
          <w:iCs w:val="0"/>
          <w:caps w:val="0"/>
          <w:smallCaps w:val="0"/>
          <w:noProof w:val="0"/>
          <w:color w:val="202122"/>
          <w:sz w:val="24"/>
          <w:szCs w:val="24"/>
          <w:lang w:val="en-US"/>
        </w:rPr>
        <w:t>,</w:t>
      </w:r>
      <w:r w:rsidRPr="7869FE2C" w:rsidR="7869FE2C">
        <w:rPr>
          <w:rFonts w:ascii="Times New Roman" w:hAnsi="Times New Roman" w:eastAsia="Times New Roman" w:cs="Times New Roman"/>
          <w:b w:val="0"/>
          <w:bCs w:val="0"/>
          <w:i w:val="0"/>
          <w:iCs w:val="0"/>
          <w:caps w:val="0"/>
          <w:smallCaps w:val="0"/>
          <w:noProof w:val="0"/>
          <w:color w:val="202122"/>
          <w:sz w:val="24"/>
          <w:szCs w:val="24"/>
          <w:lang w:val="en-US"/>
        </w:rPr>
        <w:t xml:space="preserve"> also called the Burmese Spring Revolution, Burmese civil war, or People's Defensive War, is an ongoing civil war following </w:t>
      </w:r>
      <w:r w:rsidRPr="7869FE2C" w:rsidR="7869FE2C">
        <w:rPr>
          <w:rFonts w:ascii="Times New Roman" w:hAnsi="Times New Roman" w:eastAsia="Times New Roman" w:cs="Times New Roman"/>
          <w:b w:val="0"/>
          <w:bCs w:val="0"/>
          <w:i w:val="0"/>
          <w:iCs w:val="0"/>
          <w:caps w:val="0"/>
          <w:smallCaps w:val="0"/>
          <w:strike w:val="0"/>
          <w:dstrike w:val="0"/>
          <w:noProof w:val="0"/>
          <w:sz w:val="24"/>
          <w:szCs w:val="24"/>
          <w:u w:val="none"/>
          <w:lang w:val="en-US"/>
        </w:rPr>
        <w:t xml:space="preserve">Myanmar's long-running insurgencies which </w:t>
      </w:r>
      <w:r w:rsidRPr="7869FE2C" w:rsidR="7869FE2C">
        <w:rPr>
          <w:rFonts w:ascii="Times New Roman" w:hAnsi="Times New Roman" w:eastAsia="Times New Roman" w:cs="Times New Roman"/>
          <w:b w:val="0"/>
          <w:bCs w:val="0"/>
          <w:i w:val="0"/>
          <w:iCs w:val="0"/>
          <w:caps w:val="0"/>
          <w:smallCaps w:val="0"/>
          <w:noProof w:val="0"/>
          <w:color w:val="202122"/>
          <w:sz w:val="24"/>
          <w:szCs w:val="24"/>
          <w:lang w:val="en-US"/>
        </w:rPr>
        <w:t xml:space="preserve">escalated significantly in response to the 2021 military coup d'état and the </w:t>
      </w:r>
      <w:r w:rsidRPr="7869FE2C" w:rsidR="7869FE2C">
        <w:rPr>
          <w:rFonts w:ascii="Times New Roman" w:hAnsi="Times New Roman" w:eastAsia="Times New Roman" w:cs="Times New Roman"/>
          <w:b w:val="0"/>
          <w:bCs w:val="0"/>
          <w:i w:val="0"/>
          <w:iCs w:val="0"/>
          <w:caps w:val="0"/>
          <w:smallCaps w:val="0"/>
          <w:noProof w:val="0"/>
          <w:color w:val="202122"/>
          <w:sz w:val="24"/>
          <w:szCs w:val="24"/>
          <w:lang w:val="en-US"/>
        </w:rPr>
        <w:t>subsequent</w:t>
      </w:r>
      <w:r w:rsidRPr="7869FE2C" w:rsidR="7869FE2C">
        <w:rPr>
          <w:rFonts w:ascii="Times New Roman" w:hAnsi="Times New Roman" w:eastAsia="Times New Roman" w:cs="Times New Roman"/>
          <w:b w:val="0"/>
          <w:bCs w:val="0"/>
          <w:i w:val="0"/>
          <w:iCs w:val="0"/>
          <w:caps w:val="0"/>
          <w:smallCaps w:val="0"/>
          <w:noProof w:val="0"/>
          <w:color w:val="202122"/>
          <w:sz w:val="24"/>
          <w:szCs w:val="24"/>
          <w:lang w:val="en-US"/>
        </w:rPr>
        <w:t xml:space="preserve"> violent crackdown on anti-coup protests. The exiled United Nations Government and major ethnic armed</w:t>
      </w:r>
      <w:r w:rsidRPr="7869FE2C" w:rsidR="7869FE2C">
        <w:rPr>
          <w:rFonts w:ascii="Times New Roman" w:hAnsi="Times New Roman" w:eastAsia="Times New Roman" w:cs="Times New Roman"/>
          <w:b w:val="0"/>
          <w:bCs w:val="0"/>
          <w:i w:val="0"/>
          <w:iCs w:val="0"/>
          <w:caps w:val="0"/>
          <w:smallCaps w:val="0"/>
          <w:strike w:val="0"/>
          <w:dstrike w:val="0"/>
          <w:noProof w:val="0"/>
          <w:sz w:val="24"/>
          <w:szCs w:val="24"/>
          <w:u w:val="none"/>
          <w:lang w:val="en-US"/>
        </w:rPr>
        <w:t xml:space="preserve"> organizations </w:t>
      </w:r>
      <w:r w:rsidRPr="7869FE2C" w:rsidR="7869FE2C">
        <w:rPr>
          <w:rFonts w:ascii="Times New Roman" w:hAnsi="Times New Roman" w:eastAsia="Times New Roman" w:cs="Times New Roman"/>
          <w:b w:val="0"/>
          <w:bCs w:val="0"/>
          <w:i w:val="0"/>
          <w:iCs w:val="0"/>
          <w:caps w:val="0"/>
          <w:smallCaps w:val="0"/>
          <w:noProof w:val="0"/>
          <w:color w:val="202122"/>
          <w:sz w:val="24"/>
          <w:szCs w:val="24"/>
          <w:lang w:val="en-US"/>
        </w:rPr>
        <w:t>repudiated the 2008</w:t>
      </w:r>
      <w:r w:rsidRPr="7869FE2C" w:rsidR="7869FE2C">
        <w:rPr>
          <w:rFonts w:ascii="Times New Roman" w:hAnsi="Times New Roman" w:eastAsia="Times New Roman" w:cs="Times New Roman"/>
          <w:b w:val="0"/>
          <w:bCs w:val="0"/>
          <w:i w:val="0"/>
          <w:iCs w:val="0"/>
          <w:caps w:val="0"/>
          <w:smallCaps w:val="0"/>
          <w:strike w:val="0"/>
          <w:dstrike w:val="0"/>
          <w:noProof w:val="0"/>
          <w:sz w:val="24"/>
          <w:szCs w:val="24"/>
          <w:u w:val="none"/>
          <w:lang w:val="en-US"/>
        </w:rPr>
        <w:t xml:space="preserve"> </w:t>
      </w:r>
      <w:r w:rsidRPr="7869FE2C" w:rsidR="7869FE2C">
        <w:rPr>
          <w:rFonts w:ascii="Times New Roman" w:hAnsi="Times New Roman" w:eastAsia="Times New Roman" w:cs="Times New Roman"/>
          <w:b w:val="0"/>
          <w:bCs w:val="0"/>
          <w:i w:val="0"/>
          <w:iCs w:val="0"/>
          <w:caps w:val="0"/>
          <w:smallCaps w:val="0"/>
          <w:strike w:val="0"/>
          <w:dstrike w:val="0"/>
          <w:noProof w:val="0"/>
          <w:sz w:val="24"/>
          <w:szCs w:val="24"/>
          <w:u w:val="none"/>
          <w:lang w:val="en-US"/>
        </w:rPr>
        <w:t>Constitution</w:t>
      </w:r>
      <w:r w:rsidRPr="7869FE2C" w:rsidR="7869FE2C">
        <w:rPr>
          <w:rFonts w:ascii="Times New Roman" w:hAnsi="Times New Roman" w:eastAsia="Times New Roman" w:cs="Times New Roman"/>
          <w:b w:val="0"/>
          <w:bCs w:val="0"/>
          <w:i w:val="0"/>
          <w:iCs w:val="0"/>
          <w:caps w:val="0"/>
          <w:smallCaps w:val="0"/>
          <w:strike w:val="0"/>
          <w:dstrike w:val="0"/>
          <w:noProof w:val="0"/>
          <w:sz w:val="24"/>
          <w:szCs w:val="24"/>
          <w:u w:val="none"/>
          <w:lang w:val="en-US"/>
        </w:rPr>
        <w:t xml:space="preserve"> </w:t>
      </w:r>
      <w:r w:rsidRPr="7869FE2C" w:rsidR="7869FE2C">
        <w:rPr>
          <w:rFonts w:ascii="Times New Roman" w:hAnsi="Times New Roman" w:eastAsia="Times New Roman" w:cs="Times New Roman"/>
          <w:b w:val="0"/>
          <w:bCs w:val="0"/>
          <w:i w:val="0"/>
          <w:iCs w:val="0"/>
          <w:caps w:val="0"/>
          <w:smallCaps w:val="0"/>
          <w:noProof w:val="0"/>
          <w:color w:val="202122"/>
          <w:sz w:val="24"/>
          <w:szCs w:val="24"/>
          <w:lang w:val="en-US"/>
        </w:rPr>
        <w:t>and called instead for a democratic federal state. Besides engaging this rebel alliance, the junta also contends with other anti-junta forces in areas under its control</w:t>
      </w:r>
      <w:r w:rsidRPr="7869FE2C" w:rsidR="7869FE2C">
        <w:rPr>
          <w:rFonts w:ascii="Times New Roman" w:hAnsi="Times New Roman" w:eastAsia="Times New Roman" w:cs="Times New Roman"/>
          <w:b w:val="0"/>
          <w:bCs w:val="0"/>
          <w:i w:val="0"/>
          <w:iCs w:val="0"/>
          <w:caps w:val="0"/>
          <w:smallCaps w:val="0"/>
          <w:noProof w:val="0"/>
          <w:color w:val="202122"/>
          <w:sz w:val="21"/>
          <w:szCs w:val="21"/>
          <w:lang w:val="en-US"/>
        </w:rPr>
        <w:t>.</w:t>
      </w:r>
    </w:p>
    <w:p w:rsidR="7869FE2C" w:rsidP="7869FE2C" w:rsidRDefault="7869FE2C" w14:paraId="1BB1040C" w14:textId="3A06B699">
      <w:pPr>
        <w:pStyle w:val="Normal"/>
        <w:rPr>
          <w:rFonts w:ascii="Times New Roman" w:hAnsi="Times New Roman" w:eastAsia="Times New Roman" w:cs="Times New Roman"/>
          <w:b w:val="0"/>
          <w:bCs w:val="0"/>
          <w:i w:val="0"/>
          <w:iCs w:val="0"/>
          <w:caps w:val="0"/>
          <w:smallCaps w:val="0"/>
          <w:noProof w:val="0"/>
          <w:color w:val="202122"/>
          <w:sz w:val="21"/>
          <w:szCs w:val="21"/>
          <w:lang w:val="en-US"/>
        </w:rPr>
      </w:pPr>
      <w:r w:rsidRPr="7869FE2C" w:rsidR="7869FE2C">
        <w:rPr>
          <w:rFonts w:ascii="Times New Roman" w:hAnsi="Times New Roman" w:eastAsia="Times New Roman" w:cs="Times New Roman"/>
          <w:b w:val="0"/>
          <w:bCs w:val="0"/>
          <w:i w:val="0"/>
          <w:iCs w:val="0"/>
          <w:caps w:val="0"/>
          <w:smallCaps w:val="0"/>
          <w:noProof w:val="0"/>
          <w:color w:val="202122"/>
          <w:sz w:val="21"/>
          <w:szCs w:val="21"/>
          <w:lang w:val="en-US"/>
        </w:rPr>
        <w:t>Conflict In Democratic Republic of Congo:</w:t>
      </w:r>
    </w:p>
    <w:p w:rsidR="7869FE2C" w:rsidP="7869FE2C" w:rsidRDefault="7869FE2C" w14:paraId="748678A0" w14:textId="4A359EC3">
      <w:pPr>
        <w:pStyle w:val="Normal"/>
        <w:rPr>
          <w:rFonts w:ascii="Times New Roman" w:hAnsi="Times New Roman" w:eastAsia="Times New Roman" w:cs="Times New Roman"/>
          <w:noProof w:val="0"/>
          <w:sz w:val="24"/>
          <w:szCs w:val="24"/>
          <w:lang w:val="en-US"/>
        </w:rPr>
      </w:pPr>
      <w:r w:rsidRPr="7869FE2C" w:rsidR="7869FE2C">
        <w:rPr>
          <w:rFonts w:ascii="Times New Roman" w:hAnsi="Times New Roman" w:eastAsia="Times New Roman" w:cs="Times New Roman"/>
          <w:b w:val="0"/>
          <w:bCs w:val="0"/>
          <w:i w:val="0"/>
          <w:iCs w:val="0"/>
          <w:caps w:val="0"/>
          <w:smallCaps w:val="0"/>
          <w:noProof w:val="0"/>
          <w:color w:val="222222"/>
          <w:sz w:val="24"/>
          <w:szCs w:val="24"/>
          <w:lang w:val="en-US"/>
        </w:rPr>
        <w:t>The Democratic Republic of Congo (DRC) is recognized as the second most ethnically diverse nation in the world. Karbo and Mutisi provide an account of the many years of ethnic conflict in this region including an analysis of origins and crucial events. Various probable causes and consequences are reviewed which provide impetus for the associated recommendations for obtaining peace.</w:t>
      </w:r>
    </w:p>
    <w:p w:rsidR="7869FE2C" w:rsidP="7869FE2C" w:rsidRDefault="7869FE2C" w14:paraId="34B617AB" w14:textId="6172F538">
      <w:pPr>
        <w:pStyle w:val="Normal"/>
        <w:rPr>
          <w:rFonts w:ascii="Times New Roman" w:hAnsi="Times New Roman" w:eastAsia="Times New Roman" w:cs="Times New Roman"/>
          <w:b w:val="0"/>
          <w:bCs w:val="0"/>
          <w:i w:val="0"/>
          <w:iCs w:val="0"/>
          <w:caps w:val="0"/>
          <w:smallCaps w:val="0"/>
          <w:noProof w:val="0"/>
          <w:color w:val="222222"/>
          <w:sz w:val="24"/>
          <w:szCs w:val="24"/>
          <w:lang w:val="en-US"/>
        </w:rPr>
      </w:pPr>
      <w:r w:rsidRPr="7869FE2C" w:rsidR="7869FE2C">
        <w:rPr>
          <w:rFonts w:ascii="Times New Roman" w:hAnsi="Times New Roman" w:eastAsia="Times New Roman" w:cs="Times New Roman"/>
          <w:b w:val="0"/>
          <w:bCs w:val="0"/>
          <w:i w:val="0"/>
          <w:iCs w:val="0"/>
          <w:caps w:val="0"/>
          <w:smallCaps w:val="0"/>
          <w:noProof w:val="0"/>
          <w:color w:val="222222"/>
          <w:sz w:val="24"/>
          <w:szCs w:val="24"/>
          <w:lang w:val="en-US"/>
        </w:rPr>
        <w:t xml:space="preserve">As </w:t>
      </w:r>
      <w:r w:rsidRPr="7869FE2C" w:rsidR="7869FE2C">
        <w:rPr>
          <w:rFonts w:ascii="Times New Roman" w:hAnsi="Times New Roman" w:eastAsia="Times New Roman" w:cs="Times New Roman"/>
          <w:b w:val="0"/>
          <w:bCs w:val="0"/>
          <w:i w:val="0"/>
          <w:iCs w:val="0"/>
          <w:caps w:val="0"/>
          <w:smallCaps w:val="0"/>
          <w:noProof w:val="0"/>
          <w:color w:val="222222"/>
          <w:sz w:val="24"/>
          <w:szCs w:val="24"/>
          <w:lang w:val="en-US"/>
        </w:rPr>
        <w:t>Azerbaijan, we</w:t>
      </w:r>
      <w:r w:rsidRPr="7869FE2C" w:rsidR="7869FE2C">
        <w:rPr>
          <w:rFonts w:ascii="Times New Roman" w:hAnsi="Times New Roman" w:eastAsia="Times New Roman" w:cs="Times New Roman"/>
          <w:b w:val="0"/>
          <w:bCs w:val="0"/>
          <w:i w:val="0"/>
          <w:iCs w:val="0"/>
          <w:caps w:val="0"/>
          <w:smallCaps w:val="0"/>
          <w:noProof w:val="0"/>
          <w:color w:val="222222"/>
          <w:sz w:val="24"/>
          <w:szCs w:val="24"/>
          <w:lang w:val="en-US"/>
        </w:rPr>
        <w:t xml:space="preserve"> have legal and social regulations </w:t>
      </w:r>
      <w:r w:rsidRPr="7869FE2C" w:rsidR="7869FE2C">
        <w:rPr>
          <w:rFonts w:ascii="Times New Roman" w:hAnsi="Times New Roman" w:eastAsia="Times New Roman" w:cs="Times New Roman"/>
          <w:b w:val="0"/>
          <w:bCs w:val="0"/>
          <w:i w:val="0"/>
          <w:iCs w:val="0"/>
          <w:caps w:val="0"/>
          <w:smallCaps w:val="0"/>
          <w:noProof w:val="0"/>
          <w:color w:val="222222"/>
          <w:sz w:val="24"/>
          <w:szCs w:val="24"/>
          <w:lang w:val="en-US"/>
        </w:rPr>
        <w:t>regarding</w:t>
      </w:r>
      <w:r w:rsidRPr="7869FE2C" w:rsidR="7869FE2C">
        <w:rPr>
          <w:rFonts w:ascii="Times New Roman" w:hAnsi="Times New Roman" w:eastAsia="Times New Roman" w:cs="Times New Roman"/>
          <w:b w:val="0"/>
          <w:bCs w:val="0"/>
          <w:i w:val="0"/>
          <w:iCs w:val="0"/>
          <w:caps w:val="0"/>
          <w:smallCaps w:val="0"/>
          <w:noProof w:val="0"/>
          <w:color w:val="222222"/>
          <w:sz w:val="24"/>
          <w:szCs w:val="24"/>
          <w:lang w:val="en-US"/>
        </w:rPr>
        <w:t xml:space="preserve"> racism and discrimination along with our ethnic and cultural diversity. We support different active groups to live together in peace. We also include the fight against racism in our education policy. With our anti-racist policy, we think that the entire world should do this, and racism should end.</w:t>
      </w:r>
    </w:p>
    <w:p w:rsidR="7869FE2C" w:rsidP="7869FE2C" w:rsidRDefault="7869FE2C" w14:paraId="4538E8C3" w14:textId="021CE7C9">
      <w:pPr>
        <w:pStyle w:val="Normal"/>
        <w:rPr>
          <w:rFonts w:ascii="Times New Roman" w:hAnsi="Times New Roman" w:eastAsia="Times New Roman" w:cs="Times New Roman"/>
          <w:b w:val="0"/>
          <w:bCs w:val="0"/>
          <w:i w:val="0"/>
          <w:iCs w:val="0"/>
          <w:caps w:val="0"/>
          <w:smallCaps w:val="0"/>
          <w:noProof w:val="0"/>
          <w:color w:val="222222"/>
          <w:sz w:val="24"/>
          <w:szCs w:val="24"/>
          <w:lang w:val="en-US"/>
        </w:rPr>
      </w:pPr>
    </w:p>
    <w:p w:rsidR="7869FE2C" w:rsidP="7869FE2C" w:rsidRDefault="7869FE2C" w14:paraId="563397DD" w14:textId="5FB6543C">
      <w:pPr>
        <w:pStyle w:val="Normal"/>
        <w:rPr>
          <w:rFonts w:ascii="Times New Roman" w:hAnsi="Times New Roman" w:eastAsia="Times New Roman" w:cs="Times New Roman"/>
          <w:b w:val="1"/>
          <w:bCs w:val="1"/>
          <w:i w:val="0"/>
          <w:iCs w:val="0"/>
          <w:caps w:val="0"/>
          <w:smallCaps w:val="0"/>
          <w:noProof w:val="0"/>
          <w:color w:val="222222"/>
          <w:sz w:val="24"/>
          <w:szCs w:val="24"/>
          <w:lang w:val="en-US"/>
        </w:rPr>
      </w:pPr>
      <w:r w:rsidRPr="7869FE2C" w:rsidR="7869FE2C">
        <w:rPr>
          <w:rFonts w:ascii="Times New Roman" w:hAnsi="Times New Roman" w:eastAsia="Times New Roman" w:cs="Times New Roman"/>
          <w:b w:val="1"/>
          <w:bCs w:val="1"/>
          <w:i w:val="0"/>
          <w:iCs w:val="0"/>
          <w:caps w:val="0"/>
          <w:smallCaps w:val="0"/>
          <w:noProof w:val="0"/>
          <w:color w:val="222222"/>
          <w:sz w:val="24"/>
          <w:szCs w:val="24"/>
          <w:lang w:val="en-US"/>
        </w:rPr>
        <w:t>References</w:t>
      </w:r>
    </w:p>
    <w:p w:rsidR="7869FE2C" w:rsidP="7869FE2C" w:rsidRDefault="7869FE2C" w14:paraId="50EF09DA" w14:textId="3841F23F">
      <w:pPr>
        <w:pStyle w:val="Normal"/>
        <w:rPr>
          <w:rFonts w:ascii="Times New Roman" w:hAnsi="Times New Roman" w:eastAsia="Times New Roman" w:cs="Times New Roman"/>
          <w:noProof w:val="0"/>
          <w:sz w:val="24"/>
          <w:szCs w:val="24"/>
          <w:lang w:val="en-US"/>
        </w:rPr>
      </w:pPr>
      <w:hyperlink r:id="R4c29919fb31645fa">
        <w:r w:rsidRPr="7869FE2C" w:rsidR="7869FE2C">
          <w:rPr>
            <w:rStyle w:val="Hyperlink"/>
            <w:rFonts w:ascii="Times New Roman" w:hAnsi="Times New Roman" w:eastAsia="Times New Roman" w:cs="Times New Roman"/>
            <w:noProof w:val="0"/>
            <w:sz w:val="24"/>
            <w:szCs w:val="24"/>
            <w:lang w:val="en-US"/>
          </w:rPr>
          <w:t>Ethnic Conflict in the Democratic Republic of Congo (DRC) | SpringerLink</w:t>
        </w:r>
      </w:hyperlink>
    </w:p>
    <w:p w:rsidR="7869FE2C" w:rsidP="7869FE2C" w:rsidRDefault="7869FE2C" w14:paraId="184645DB" w14:textId="19550E0D">
      <w:pPr>
        <w:pStyle w:val="Normal"/>
        <w:rPr>
          <w:rFonts w:ascii="Times New Roman" w:hAnsi="Times New Roman" w:eastAsia="Times New Roman" w:cs="Times New Roman"/>
          <w:noProof w:val="0"/>
          <w:sz w:val="24"/>
          <w:szCs w:val="24"/>
          <w:lang w:val="en-US"/>
        </w:rPr>
      </w:pPr>
      <w:r w:rsidRPr="7869FE2C" w:rsidR="7869FE2C">
        <w:rPr>
          <w:rFonts w:ascii="Roboto" w:hAnsi="Roboto" w:eastAsia="Roboto" w:cs="Roboto"/>
          <w:b w:val="0"/>
          <w:bCs w:val="0"/>
          <w:i w:val="0"/>
          <w:iCs w:val="0"/>
          <w:caps w:val="0"/>
          <w:smallCaps w:val="0"/>
          <w:noProof w:val="0"/>
          <w:color w:val="006D21"/>
          <w:sz w:val="24"/>
          <w:szCs w:val="24"/>
          <w:lang w:val="en-US"/>
        </w:rPr>
        <w:t>en.wikipedia.org/wiki/</w:t>
      </w:r>
      <w:r w:rsidRPr="7869FE2C" w:rsidR="7869FE2C">
        <w:rPr>
          <w:rFonts w:ascii="Roboto" w:hAnsi="Roboto" w:eastAsia="Roboto" w:cs="Roboto"/>
          <w:b w:val="0"/>
          <w:bCs w:val="0"/>
          <w:i w:val="0"/>
          <w:iCs w:val="0"/>
          <w:caps w:val="0"/>
          <w:smallCaps w:val="0"/>
          <w:noProof w:val="0"/>
          <w:color w:val="006D21"/>
          <w:sz w:val="24"/>
          <w:szCs w:val="24"/>
          <w:lang w:val="en-US"/>
        </w:rPr>
        <w:t>Myanmar_civil_war</w:t>
      </w:r>
      <w:r w:rsidRPr="7869FE2C" w:rsidR="7869FE2C">
        <w:rPr>
          <w:rFonts w:ascii="Roboto" w:hAnsi="Roboto" w:eastAsia="Roboto" w:cs="Roboto"/>
          <w:b w:val="0"/>
          <w:bCs w:val="0"/>
          <w:i w:val="0"/>
          <w:iCs w:val="0"/>
          <w:caps w:val="0"/>
          <w:smallCaps w:val="0"/>
          <w:noProof w:val="0"/>
          <w:color w:val="006D21"/>
          <w:sz w:val="24"/>
          <w:szCs w:val="24"/>
          <w:lang w:val="en-US"/>
        </w:rPr>
        <w:t>_(2021%E2%80%93present)</w:t>
      </w:r>
    </w:p>
    <w:p w:rsidR="7869FE2C" w:rsidP="7869FE2C" w:rsidRDefault="7869FE2C" w14:paraId="35425C23" w14:textId="21EF07D1">
      <w:pPr>
        <w:pStyle w:val="Normal"/>
        <w:rPr>
          <w:rFonts w:ascii="Roboto" w:hAnsi="Roboto" w:eastAsia="Roboto" w:cs="Roboto"/>
          <w:noProof w:val="0"/>
          <w:sz w:val="24"/>
          <w:szCs w:val="24"/>
          <w:lang w:val="en-US"/>
        </w:rPr>
      </w:pPr>
      <w:hyperlink r:id="R21da6c76bc6849e0">
        <w:r w:rsidRPr="7869FE2C" w:rsidR="7869FE2C">
          <w:rPr>
            <w:rStyle w:val="Hyperlink"/>
            <w:rFonts w:ascii="Roboto" w:hAnsi="Roboto" w:eastAsia="Roboto" w:cs="Roboto"/>
            <w:noProof w:val="0"/>
            <w:sz w:val="24"/>
            <w:szCs w:val="24"/>
            <w:lang w:val="en-US"/>
          </w:rPr>
          <w:t>The Causes of Ethnic Conflicts (byu.edu)</w:t>
        </w:r>
      </w:hyperlink>
    </w:p>
    <w:p w:rsidR="7869FE2C" w:rsidP="7869FE2C" w:rsidRDefault="7869FE2C" w14:paraId="292A7F8B" w14:textId="3A66D316">
      <w:pPr>
        <w:pStyle w:val="Normal"/>
        <w:rPr>
          <w:rFonts w:ascii="Roboto" w:hAnsi="Roboto" w:eastAsia="Roboto" w:cs="Roboto"/>
          <w:noProof w:val="0"/>
          <w:sz w:val="24"/>
          <w:szCs w:val="24"/>
          <w:lang w:val="en-US"/>
        </w:rPr>
      </w:pPr>
      <w:hyperlink r:id="Rdc6e7a1c02a14db7">
        <w:r w:rsidRPr="7869FE2C" w:rsidR="7869FE2C">
          <w:rPr>
            <w:rStyle w:val="Hyperlink"/>
            <w:rFonts w:ascii="Roboto" w:hAnsi="Roboto" w:eastAsia="Roboto" w:cs="Roboto"/>
            <w:noProof w:val="0"/>
            <w:sz w:val="24"/>
            <w:szCs w:val="24"/>
            <w:lang w:val="en-US"/>
          </w:rPr>
          <w:t>A guide to the decades-long conflict in DR Congo | News | Al Jazeera</w:t>
        </w:r>
      </w:hyperlink>
    </w:p>
    <w:p w:rsidR="7869FE2C" w:rsidP="7869FE2C" w:rsidRDefault="7869FE2C" w14:paraId="19A6673F" w14:textId="505451FB">
      <w:pPr>
        <w:pStyle w:val="Normal"/>
        <w:rPr>
          <w:rFonts w:ascii="Roboto" w:hAnsi="Roboto" w:eastAsia="Roboto" w:cs="Roboto"/>
          <w:noProof w:val="0"/>
          <w:sz w:val="24"/>
          <w:szCs w:val="24"/>
          <w:lang w:val="en-US"/>
        </w:rPr>
      </w:pPr>
    </w:p>
    <w:p w:rsidR="7869FE2C" w:rsidP="7869FE2C" w:rsidRDefault="7869FE2C" w14:paraId="37F05EDB" w14:textId="5C7659FE">
      <w:pPr>
        <w:pStyle w:val="Normal"/>
        <w:rPr>
          <w:rFonts w:ascii="Roboto" w:hAnsi="Roboto" w:eastAsia="Roboto" w:cs="Roboto"/>
          <w:noProof w:val="0"/>
          <w:sz w:val="24"/>
          <w:szCs w:val="24"/>
          <w:lang w:val="en-US"/>
        </w:rPr>
      </w:pPr>
      <w:r w:rsidRPr="7869FE2C" w:rsidR="7869FE2C">
        <w:rPr>
          <w:rFonts w:ascii="Roboto" w:hAnsi="Roboto" w:eastAsia="Roboto" w:cs="Roboto"/>
          <w:noProof w:val="0"/>
          <w:sz w:val="24"/>
          <w:szCs w:val="24"/>
          <w:lang w:val="en-US"/>
        </w:rPr>
        <w:t>Özgenur Özdemir</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0FA222"/>
    <w:rsid w:val="5A0FA222"/>
    <w:rsid w:val="7869F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A222"/>
  <w15:chartTrackingRefBased/>
  <w15:docId w15:val="{48C8F6FD-DE37-479B-80FB-E08ACC0ABE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link.springer.com/chapter/10.1007/978-1-4614-0448-4_15" TargetMode="External" Id="R4c29919fb31645fa" /><Relationship Type="http://schemas.openxmlformats.org/officeDocument/2006/relationships/hyperlink" Target="https://scholarsarchive.byu.edu/cgi/viewcontent.cgi?article=1890&amp;context=ccr" TargetMode="External" Id="R21da6c76bc6849e0" /><Relationship Type="http://schemas.openxmlformats.org/officeDocument/2006/relationships/hyperlink" Target="https://www.aljazeera.com/news/2024/2/21/a-guide-to-the-decades-long-conflict-in-dr-congo" TargetMode="External" Id="Rdc6e7a1c02a14d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2024-05-23T15:46:59.4132181Z</dcterms:created>
  <dcterms:modified xsi:type="dcterms:W3CDTF">2024-05-23T16:21:05.7131891Z</dcterms:modified>
  <dc:creator>Esma Avcı</dc:creator>
  <lastModifiedBy>Esma Avcı</lastModifiedBy>
</coreProperties>
</file>