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C6" w:rsidRDefault="00916CC6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Arabia</w:t>
      </w:r>
      <w:proofErr w:type="spellEnd"/>
    </w:p>
    <w:p w:rsidR="00916CC6" w:rsidRDefault="00916CC6" w:rsidP="00701A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524068" cy="952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UD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945" cy="95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A6F" w:rsidRPr="00701A6F" w:rsidRDefault="007630BE" w:rsidP="00701A6F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01A6F" w:rsidRPr="00701A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United Nations Security </w:t>
      </w:r>
      <w:proofErr w:type="spellStart"/>
      <w:r w:rsidR="00701A6F" w:rsidRPr="00701A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Council</w:t>
      </w:r>
      <w:proofErr w:type="spellEnd"/>
      <w:r w:rsidR="00701A6F" w:rsidRPr="00701A6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(UNSC)</w:t>
      </w:r>
    </w:p>
    <w:p w:rsidR="007630BE" w:rsidRPr="007630BE" w:rsidRDefault="00B96AB4" w:rsidP="00763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Topic</w:t>
      </w:r>
      <w:proofErr w:type="spellEnd"/>
      <w:r w:rsidR="007630BE"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Addressing</w:t>
      </w:r>
      <w:proofErr w:type="spellEnd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Growing</w:t>
      </w:r>
      <w:proofErr w:type="spellEnd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Threat</w:t>
      </w:r>
      <w:proofErr w:type="spellEnd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01A6F" w:rsidRPr="00701A6F">
        <w:rPr>
          <w:rFonts w:ascii="Times New Roman" w:hAnsi="Times New Roman" w:cs="Times New Roman"/>
          <w:b/>
          <w:bCs/>
          <w:sz w:val="24"/>
          <w:szCs w:val="24"/>
        </w:rPr>
        <w:t>Cybersecurity</w:t>
      </w:r>
      <w:proofErr w:type="spellEnd"/>
    </w:p>
    <w:p w:rsidR="00916CC6" w:rsidRPr="00916CC6" w:rsidRDefault="00916CC6" w:rsidP="00916C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in Western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Arabian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16CC6">
        <w:rPr>
          <w:rFonts w:ascii="Times New Roman" w:hAnsi="Times New Roman" w:cs="Times New Roman"/>
          <w:sz w:val="24"/>
          <w:szCs w:val="24"/>
        </w:rPr>
        <w:t>Territorially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proofErr w:type="gram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5th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Charter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in San Francisco in 1945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Since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financially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politically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CC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>.</w:t>
      </w:r>
    </w:p>
    <w:p w:rsidR="00916CC6" w:rsidRPr="00916CC6" w:rsidRDefault="00916CC6" w:rsidP="00916CC6">
      <w:pPr>
        <w:rPr>
          <w:rFonts w:ascii="Times New Roman" w:hAnsi="Times New Roman" w:cs="Times New Roman"/>
          <w:sz w:val="24"/>
          <w:szCs w:val="24"/>
        </w:rPr>
      </w:pPr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networked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evolved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far-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sophistication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pose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cross-border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cyberattacks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Critical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educate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>.</w:t>
      </w:r>
    </w:p>
    <w:p w:rsidR="00701A6F" w:rsidRPr="00701A6F" w:rsidRDefault="00916CC6" w:rsidP="00916CC6">
      <w:pPr>
        <w:rPr>
          <w:rFonts w:ascii="Times New Roman" w:hAnsi="Times New Roman" w:cs="Times New Roman"/>
          <w:sz w:val="24"/>
          <w:szCs w:val="24"/>
        </w:rPr>
      </w:pPr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convinced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6CC6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a safer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CC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916CC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80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12" w:rsidRPr="00680212" w:rsidRDefault="00680212" w:rsidP="006802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0212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proofErr w:type="spellEnd"/>
      <w:r w:rsidRPr="006802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0212" w:rsidRPr="00680212" w:rsidRDefault="00680212" w:rsidP="00680212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80212">
        <w:rPr>
          <w:rFonts w:ascii="Times New Roman" w:hAnsi="Times New Roman" w:cs="Times New Roman"/>
          <w:sz w:val="24"/>
          <w:szCs w:val="24"/>
        </w:rPr>
        <w:t xml:space="preserve">United Nations General Assembly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Combat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Cybercrime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(A/RES/74/247)</w:t>
      </w:r>
    </w:p>
    <w:p w:rsidR="00680212" w:rsidRPr="00680212" w:rsidRDefault="00680212" w:rsidP="00680212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80212">
        <w:rPr>
          <w:rFonts w:ascii="Times New Roman" w:hAnsi="Times New Roman" w:cs="Times New Roman"/>
          <w:sz w:val="24"/>
          <w:szCs w:val="24"/>
        </w:rPr>
        <w:t xml:space="preserve">United Nations Security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Security (S/RES/2398(2018))</w:t>
      </w:r>
    </w:p>
    <w:p w:rsidR="00680212" w:rsidRPr="00680212" w:rsidRDefault="00680212" w:rsidP="00680212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80212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Forum. (2022). Global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Outlook </w:t>
      </w:r>
    </w:p>
    <w:p w:rsidR="00680212" w:rsidRPr="00680212" w:rsidRDefault="00680212" w:rsidP="00680212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680212">
        <w:rPr>
          <w:rFonts w:ascii="Times New Roman" w:hAnsi="Times New Roman" w:cs="Times New Roman"/>
          <w:sz w:val="24"/>
          <w:szCs w:val="24"/>
        </w:rPr>
        <w:t xml:space="preserve">2022.  International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Telecommunication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. (2020). Global </w:t>
      </w:r>
      <w:proofErr w:type="spellStart"/>
      <w:r w:rsidRPr="00680212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Pr="00680212">
        <w:rPr>
          <w:rFonts w:ascii="Times New Roman" w:hAnsi="Times New Roman" w:cs="Times New Roman"/>
          <w:sz w:val="24"/>
          <w:szCs w:val="24"/>
        </w:rPr>
        <w:t xml:space="preserve"> Index 2020.</w:t>
      </w:r>
    </w:p>
    <w:p w:rsidR="003D11E8" w:rsidRPr="00BC4F2E" w:rsidRDefault="003D11E8" w:rsidP="00BC4F2E">
      <w:pPr>
        <w:rPr>
          <w:rFonts w:ascii="Times New Roman" w:hAnsi="Times New Roman" w:cs="Times New Roman"/>
          <w:b/>
          <w:sz w:val="24"/>
          <w:szCs w:val="24"/>
        </w:rPr>
      </w:pPr>
    </w:p>
    <w:sectPr w:rsidR="003D11E8" w:rsidRPr="00BC4F2E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81EFC"/>
    <w:multiLevelType w:val="multilevel"/>
    <w:tmpl w:val="CF1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82120"/>
    <w:multiLevelType w:val="multilevel"/>
    <w:tmpl w:val="FA9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62CD"/>
    <w:multiLevelType w:val="multilevel"/>
    <w:tmpl w:val="5E6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06584"/>
    <w:multiLevelType w:val="multilevel"/>
    <w:tmpl w:val="7F52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84E76"/>
    <w:multiLevelType w:val="multilevel"/>
    <w:tmpl w:val="A4F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3196B"/>
    <w:multiLevelType w:val="multilevel"/>
    <w:tmpl w:val="8D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E48DF"/>
    <w:multiLevelType w:val="multilevel"/>
    <w:tmpl w:val="9A7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E088D"/>
    <w:multiLevelType w:val="multilevel"/>
    <w:tmpl w:val="771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32"/>
  </w:num>
  <w:num w:numId="5">
    <w:abstractNumId w:val="25"/>
  </w:num>
  <w:num w:numId="6">
    <w:abstractNumId w:val="21"/>
  </w:num>
  <w:num w:numId="7">
    <w:abstractNumId w:val="3"/>
  </w:num>
  <w:num w:numId="8">
    <w:abstractNumId w:val="30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28"/>
  </w:num>
  <w:num w:numId="14">
    <w:abstractNumId w:val="14"/>
  </w:num>
  <w:num w:numId="15">
    <w:abstractNumId w:val="29"/>
  </w:num>
  <w:num w:numId="16">
    <w:abstractNumId w:val="12"/>
  </w:num>
  <w:num w:numId="17">
    <w:abstractNumId w:val="19"/>
  </w:num>
  <w:num w:numId="18">
    <w:abstractNumId w:val="22"/>
  </w:num>
  <w:num w:numId="19">
    <w:abstractNumId w:val="27"/>
  </w:num>
  <w:num w:numId="20">
    <w:abstractNumId w:val="33"/>
  </w:num>
  <w:num w:numId="21">
    <w:abstractNumId w:val="20"/>
  </w:num>
  <w:num w:numId="22">
    <w:abstractNumId w:val="24"/>
  </w:num>
  <w:num w:numId="23">
    <w:abstractNumId w:val="7"/>
  </w:num>
  <w:num w:numId="24">
    <w:abstractNumId w:val="10"/>
  </w:num>
  <w:num w:numId="25">
    <w:abstractNumId w:val="11"/>
  </w:num>
  <w:num w:numId="26">
    <w:abstractNumId w:val="26"/>
  </w:num>
  <w:num w:numId="27">
    <w:abstractNumId w:val="4"/>
  </w:num>
  <w:num w:numId="28">
    <w:abstractNumId w:val="8"/>
  </w:num>
  <w:num w:numId="29">
    <w:abstractNumId w:val="9"/>
  </w:num>
  <w:num w:numId="30">
    <w:abstractNumId w:val="18"/>
  </w:num>
  <w:num w:numId="31">
    <w:abstractNumId w:val="6"/>
  </w:num>
  <w:num w:numId="32">
    <w:abstractNumId w:val="15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15CB6"/>
    <w:rsid w:val="00045E49"/>
    <w:rsid w:val="00111B50"/>
    <w:rsid w:val="00130485"/>
    <w:rsid w:val="00204D03"/>
    <w:rsid w:val="00361904"/>
    <w:rsid w:val="003A35B7"/>
    <w:rsid w:val="003A70A0"/>
    <w:rsid w:val="003D11E8"/>
    <w:rsid w:val="00422AEF"/>
    <w:rsid w:val="00526FD0"/>
    <w:rsid w:val="00540C1D"/>
    <w:rsid w:val="00562C70"/>
    <w:rsid w:val="005B5BF5"/>
    <w:rsid w:val="005D5615"/>
    <w:rsid w:val="0064712D"/>
    <w:rsid w:val="00680212"/>
    <w:rsid w:val="00701A6F"/>
    <w:rsid w:val="007630BE"/>
    <w:rsid w:val="007E301A"/>
    <w:rsid w:val="00833814"/>
    <w:rsid w:val="00916CC6"/>
    <w:rsid w:val="00943612"/>
    <w:rsid w:val="00B05D6A"/>
    <w:rsid w:val="00B96AB4"/>
    <w:rsid w:val="00BC4F2E"/>
    <w:rsid w:val="00C60CE4"/>
    <w:rsid w:val="00CA5FC4"/>
    <w:rsid w:val="00D0421A"/>
    <w:rsid w:val="00DC1218"/>
    <w:rsid w:val="00E35A25"/>
    <w:rsid w:val="00E8232F"/>
    <w:rsid w:val="00EB20DB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1695</Characters>
  <Application>Microsoft Office Word</Application>
  <DocSecurity>0</DocSecurity>
  <Lines>31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2024-04-25T09:35:00Z</dcterms:created>
  <dcterms:modified xsi:type="dcterms:W3CDTF">2024-04-25T12:39:00Z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