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3796A" w14:textId="77777777" w:rsidR="00884CDD" w:rsidRPr="00884CDD" w:rsidRDefault="00884CDD" w:rsidP="00884CDD">
      <w:pPr>
        <w:pStyle w:val="stBilgi"/>
        <w:rPr>
          <w:sz w:val="28"/>
          <w:szCs w:val="28"/>
        </w:rPr>
      </w:pPr>
      <w:r w:rsidRPr="00884CDD">
        <w:rPr>
          <w:sz w:val="28"/>
          <w:szCs w:val="28"/>
        </w:rPr>
        <w:drawing>
          <wp:anchor distT="0" distB="0" distL="114300" distR="114300" simplePos="0" relativeHeight="251660288" behindDoc="0" locked="0" layoutInCell="1" allowOverlap="1" wp14:anchorId="3C7C9503" wp14:editId="524C88CF">
            <wp:simplePos x="0" y="0"/>
            <wp:positionH relativeFrom="column">
              <wp:posOffset>4869089</wp:posOffset>
            </wp:positionH>
            <wp:positionV relativeFrom="paragraph">
              <wp:posOffset>-69034</wp:posOffset>
            </wp:positionV>
            <wp:extent cx="1185545" cy="1185545"/>
            <wp:effectExtent l="0" t="0" r="0" b="0"/>
            <wp:wrapSquare wrapText="bothSides"/>
            <wp:docPr id="1985354326" name="Resim 4" descr="daire, grafik, logo, kırpıntı çizi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354326" name="Resim 4" descr="daire, grafik, logo, kırpıntı çizim içeren bir resim&#10;&#10;Açıklama otomatik olarak oluşturuldu"/>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85545" cy="1185545"/>
                    </a:xfrm>
                    <a:prstGeom prst="rect">
                      <a:avLst/>
                    </a:prstGeom>
                  </pic:spPr>
                </pic:pic>
              </a:graphicData>
            </a:graphic>
            <wp14:sizeRelH relativeFrom="margin">
              <wp14:pctWidth>0</wp14:pctWidth>
            </wp14:sizeRelH>
            <wp14:sizeRelV relativeFrom="margin">
              <wp14:pctHeight>0</wp14:pctHeight>
            </wp14:sizeRelV>
          </wp:anchor>
        </w:drawing>
      </w:r>
      <w:r w:rsidRPr="00884CDD">
        <w:rPr>
          <w:sz w:val="28"/>
          <w:szCs w:val="28"/>
        </w:rPr>
        <w:drawing>
          <wp:anchor distT="0" distB="0" distL="114300" distR="114300" simplePos="0" relativeHeight="251659264" behindDoc="0" locked="0" layoutInCell="1" allowOverlap="1" wp14:anchorId="0CCE41BD" wp14:editId="22D14B90">
            <wp:simplePos x="0" y="0"/>
            <wp:positionH relativeFrom="margin">
              <wp:posOffset>-372836</wp:posOffset>
            </wp:positionH>
            <wp:positionV relativeFrom="paragraph">
              <wp:posOffset>31659</wp:posOffset>
            </wp:positionV>
            <wp:extent cx="1400175" cy="933450"/>
            <wp:effectExtent l="95250" t="76200" r="104775" b="114300"/>
            <wp:wrapSquare wrapText="bothSides"/>
            <wp:docPr id="300547318" name="Resim 3" descr="simge, sembol, bayrak, logo, amble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547318" name="Resim 3" descr="simge, sembol, bayrak, logo, amblem içeren bir resim&#10;&#10;Açıklama otomatik olarak oluşturuldu"/>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1400175" cy="933450"/>
                    </a:xfrm>
                    <a:prstGeom prst="rect">
                      <a:avLst/>
                    </a:prstGeom>
                    <a:solidFill>
                      <a:srgbClr val="FFFFFF">
                        <a:shade val="85000"/>
                      </a:srgbClr>
                    </a:solidFill>
                    <a:ln w="88900" cap="sq">
                      <a:no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Pr="00884CDD">
        <w:rPr>
          <w:sz w:val="28"/>
          <w:szCs w:val="28"/>
        </w:rPr>
        <w:t>Country: Slovakia Republic</w:t>
      </w:r>
    </w:p>
    <w:p w14:paraId="0415A66A" w14:textId="77777777" w:rsidR="00884CDD" w:rsidRPr="00884CDD" w:rsidRDefault="00884CDD" w:rsidP="00884CDD">
      <w:pPr>
        <w:pStyle w:val="stBilgi"/>
        <w:rPr>
          <w:sz w:val="28"/>
          <w:szCs w:val="28"/>
        </w:rPr>
      </w:pPr>
      <w:r w:rsidRPr="00884CDD">
        <w:rPr>
          <w:sz w:val="28"/>
          <w:szCs w:val="28"/>
        </w:rPr>
        <w:t>Commitee: Disarmament &amp; Internatiional Security</w:t>
      </w:r>
    </w:p>
    <w:p w14:paraId="4D9DDEE3" w14:textId="77777777" w:rsidR="00884CDD" w:rsidRPr="00884CDD" w:rsidRDefault="00884CDD" w:rsidP="00884CDD">
      <w:pPr>
        <w:pStyle w:val="stBilgi"/>
        <w:rPr>
          <w:sz w:val="28"/>
          <w:szCs w:val="28"/>
        </w:rPr>
      </w:pPr>
      <w:r w:rsidRPr="00884CDD">
        <w:rPr>
          <w:sz w:val="28"/>
          <w:szCs w:val="28"/>
        </w:rPr>
        <w:t xml:space="preserve">Agenta Item : </w:t>
      </w:r>
      <w:r w:rsidRPr="00884CDD">
        <w:rPr>
          <w:rFonts w:ascii="Aspos" w:hAnsi="Aspos"/>
          <w:color w:val="000000"/>
          <w:sz w:val="28"/>
          <w:szCs w:val="28"/>
          <w:shd w:val="clear" w:color="auto" w:fill="FFFFFF"/>
        </w:rPr>
        <w:t>The Regulation of Chemical Weapon Possession and Usage</w:t>
      </w:r>
    </w:p>
    <w:p w14:paraId="442EC76D" w14:textId="06F311BE" w:rsidR="00CF774A" w:rsidRPr="00E122D7" w:rsidRDefault="00CF774A" w:rsidP="00E122D7">
      <w:pPr>
        <w:jc w:val="center"/>
        <w:rPr>
          <w:b/>
          <w:bCs/>
        </w:rPr>
      </w:pPr>
    </w:p>
    <w:p w14:paraId="42796121" w14:textId="5482B8E4" w:rsidR="00E122D7" w:rsidRPr="00E122D7" w:rsidRDefault="00E122D7" w:rsidP="00E122D7">
      <w:pPr>
        <w:jc w:val="center"/>
        <w:rPr>
          <w:b/>
          <w:bCs/>
        </w:rPr>
      </w:pPr>
      <w:r w:rsidRPr="00E122D7">
        <w:rPr>
          <w:b/>
          <w:bCs/>
        </w:rPr>
        <w:t>POSITION PAPER</w:t>
      </w:r>
    </w:p>
    <w:p w14:paraId="18B94FA0" w14:textId="55091579" w:rsidR="008C7929" w:rsidRDefault="00477217">
      <w:pPr>
        <w:rPr>
          <w:color w:val="000000"/>
          <w:sz w:val="27"/>
          <w:szCs w:val="27"/>
        </w:rPr>
      </w:pPr>
      <w:r>
        <w:rPr>
          <w:color w:val="000000"/>
          <w:sz w:val="27"/>
          <w:szCs w:val="27"/>
        </w:rPr>
        <w:t xml:space="preserve">     </w:t>
      </w:r>
      <w:r w:rsidRPr="00477217">
        <w:rPr>
          <w:color w:val="000000"/>
          <w:sz w:val="27"/>
          <w:szCs w:val="27"/>
        </w:rPr>
        <w:t>Slovakia</w:t>
      </w:r>
      <w:r w:rsidRPr="00E122D7">
        <w:rPr>
          <w:color w:val="000000"/>
          <w:sz w:val="27"/>
          <w:szCs w:val="27"/>
        </w:rPr>
        <w:t>, officially the Slovak Republic,</w:t>
      </w:r>
      <w:r w:rsidRPr="00477217">
        <w:rPr>
          <w:color w:val="000000"/>
          <w:sz w:val="27"/>
          <w:szCs w:val="27"/>
        </w:rPr>
        <w:t xml:space="preserve"> is a landlocked country located in Central Europe</w:t>
      </w:r>
      <w:r w:rsidRPr="00477217">
        <w:rPr>
          <w:color w:val="000000"/>
          <w:sz w:val="27"/>
          <w:szCs w:val="27"/>
        </w:rPr>
        <w:t>.</w:t>
      </w:r>
      <w:r>
        <w:rPr>
          <w:color w:val="000000"/>
          <w:sz w:val="27"/>
          <w:szCs w:val="27"/>
        </w:rPr>
        <w:t xml:space="preserve"> </w:t>
      </w:r>
      <w:r w:rsidR="00884CDD">
        <w:rPr>
          <w:color w:val="000000"/>
          <w:sz w:val="27"/>
          <w:szCs w:val="27"/>
        </w:rPr>
        <w:t>The capital and the largest city is Bratislava with a population of approximately 440,000.</w:t>
      </w:r>
      <w:r>
        <w:rPr>
          <w:color w:val="000000"/>
          <w:sz w:val="27"/>
          <w:szCs w:val="27"/>
        </w:rPr>
        <w:t xml:space="preserve"> Slovakia </w:t>
      </w:r>
      <w:r w:rsidRPr="00477217">
        <w:rPr>
          <w:color w:val="000000"/>
          <w:sz w:val="27"/>
          <w:szCs w:val="27"/>
        </w:rPr>
        <w:t>shares borders with the Czech Republic, Austria, Hungary, Poland, and Ukraine.</w:t>
      </w:r>
      <w:r w:rsidR="00884CDD">
        <w:rPr>
          <w:color w:val="000000"/>
          <w:sz w:val="27"/>
          <w:szCs w:val="27"/>
        </w:rPr>
        <w:t xml:space="preserve">Slovakia became an independent state on 1 January 1993 after the peaceful dissolution of Czechoslovakia, also known as the Velvet Divorce. Slovakia is a developed country with an advanced high-income economy, ranking very high in the HDI (Human Development Index). </w:t>
      </w:r>
    </w:p>
    <w:p w14:paraId="163E1FDB" w14:textId="057D8CE1" w:rsidR="008C7929" w:rsidRDefault="008314E7" w:rsidP="008C7929">
      <w:pPr>
        <w:rPr>
          <w:color w:val="000000"/>
          <w:sz w:val="27"/>
          <w:szCs w:val="27"/>
        </w:rPr>
      </w:pPr>
      <w:r>
        <w:rPr>
          <w:color w:val="000000"/>
          <w:sz w:val="27"/>
          <w:szCs w:val="27"/>
        </w:rPr>
        <w:t xml:space="preserve">    </w:t>
      </w:r>
      <w:r w:rsidR="008C7929" w:rsidRPr="008C7929">
        <w:rPr>
          <w:color w:val="000000"/>
          <w:sz w:val="27"/>
          <w:szCs w:val="27"/>
        </w:rPr>
        <w:t>The Slovak Republic will work on maintaining credibility and relevance of existing mechanisms for arms control, disarmament and WMD non-proliferation. It will support efforts to strengthen them in the light of the growing capacities and ambitions of states outside existing regimes, or countries applying a selective approach to fulfilling their commitments, specifically in arms control and nuclear disarmament, and commitment to chemical weapons prohibition. The Slovak Republic will support the efforts of the International Partnership against the Impunity for the Use of Chemical Weapons</w:t>
      </w:r>
      <w:r>
        <w:rPr>
          <w:color w:val="000000"/>
          <w:sz w:val="27"/>
          <w:szCs w:val="27"/>
        </w:rPr>
        <w:t>…</w:t>
      </w:r>
    </w:p>
    <w:p w14:paraId="10547F62" w14:textId="77777777" w:rsidR="008314E7" w:rsidRDefault="008314E7" w:rsidP="008C7929">
      <w:pPr>
        <w:rPr>
          <w:color w:val="000000"/>
          <w:sz w:val="27"/>
          <w:szCs w:val="27"/>
        </w:rPr>
      </w:pPr>
    </w:p>
    <w:p w14:paraId="6555A63C" w14:textId="494CA4B7" w:rsidR="008314E7" w:rsidRPr="008314E7" w:rsidRDefault="008314E7" w:rsidP="008314E7">
      <w:pPr>
        <w:rPr>
          <w:color w:val="000000"/>
          <w:sz w:val="27"/>
          <w:szCs w:val="27"/>
        </w:rPr>
      </w:pPr>
      <w:r>
        <w:rPr>
          <w:color w:val="000000"/>
          <w:sz w:val="27"/>
          <w:szCs w:val="27"/>
        </w:rPr>
        <w:t xml:space="preserve">   </w:t>
      </w:r>
      <w:r w:rsidRPr="008314E7">
        <w:rPr>
          <w:color w:val="000000"/>
          <w:sz w:val="27"/>
          <w:szCs w:val="27"/>
        </w:rPr>
        <w:t>Slovakia also supports the independence and integrity of the UN Secretary</w:t>
      </w:r>
      <w:r>
        <w:rPr>
          <w:color w:val="000000"/>
          <w:sz w:val="27"/>
          <w:szCs w:val="27"/>
        </w:rPr>
        <w:t xml:space="preserve"> </w:t>
      </w:r>
      <w:r w:rsidRPr="008314E7">
        <w:rPr>
          <w:color w:val="000000"/>
          <w:sz w:val="27"/>
          <w:szCs w:val="27"/>
        </w:rPr>
        <w:t>General’s Mechanism for Investigation of Alleged Use of Chemical and Biological Weapons. Multilateral export control regimes are essential for the prevention of the proliferation of WMDs and their means of delivery, and they contribute to the enhancement of international peace and stability.</w:t>
      </w:r>
      <w:r w:rsidRPr="008314E7">
        <w:rPr>
          <w:color w:val="000000"/>
          <w:sz w:val="27"/>
          <w:szCs w:val="27"/>
        </w:rPr>
        <w:t xml:space="preserve"> And we believe, </w:t>
      </w:r>
      <w:r w:rsidRPr="008314E7">
        <w:rPr>
          <w:color w:val="000000"/>
          <w:sz w:val="27"/>
          <w:szCs w:val="27"/>
        </w:rPr>
        <w:t>, in this new review cycle more prominence should be given to strategic and nuclear risk reduction efforts and promotion of transparency and accountability by the Nuclear Weapon States.</w:t>
      </w:r>
      <w:r w:rsidRPr="008314E7">
        <w:rPr>
          <w:color w:val="000000"/>
          <w:sz w:val="27"/>
          <w:szCs w:val="27"/>
        </w:rPr>
        <w:t xml:space="preserve"> </w:t>
      </w:r>
      <w:r w:rsidRPr="008314E7">
        <w:rPr>
          <w:color w:val="000000"/>
          <w:sz w:val="27"/>
          <w:szCs w:val="27"/>
        </w:rPr>
        <w:t>. We call on relevant states to declare moratorium on production of the fissile materials for nuclear weapons and other nuclear devices</w:t>
      </w:r>
    </w:p>
    <w:p w14:paraId="7AA9F51B" w14:textId="21D728C9" w:rsidR="008314E7" w:rsidRPr="008314E7" w:rsidRDefault="008314E7" w:rsidP="008C7929"/>
    <w:sectPr w:rsidR="008314E7" w:rsidRPr="008314E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518C6" w14:textId="77777777" w:rsidR="004F3377" w:rsidRDefault="004F3377" w:rsidP="004F3377">
      <w:pPr>
        <w:spacing w:after="0" w:line="240" w:lineRule="auto"/>
      </w:pPr>
      <w:r>
        <w:separator/>
      </w:r>
    </w:p>
  </w:endnote>
  <w:endnote w:type="continuationSeparator" w:id="0">
    <w:p w14:paraId="3B9934C3" w14:textId="77777777" w:rsidR="004F3377" w:rsidRDefault="004F3377" w:rsidP="004F3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spos">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C1EEE" w14:textId="77777777" w:rsidR="004F3377" w:rsidRDefault="004F3377" w:rsidP="004F3377">
      <w:pPr>
        <w:spacing w:after="0" w:line="240" w:lineRule="auto"/>
      </w:pPr>
      <w:r>
        <w:separator/>
      </w:r>
    </w:p>
  </w:footnote>
  <w:footnote w:type="continuationSeparator" w:id="0">
    <w:p w14:paraId="47743374" w14:textId="77777777" w:rsidR="004F3377" w:rsidRDefault="004F3377" w:rsidP="004F33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377"/>
    <w:rsid w:val="00477217"/>
    <w:rsid w:val="004F3377"/>
    <w:rsid w:val="008314E7"/>
    <w:rsid w:val="00884CDD"/>
    <w:rsid w:val="008C7929"/>
    <w:rsid w:val="00A10246"/>
    <w:rsid w:val="00CF774A"/>
    <w:rsid w:val="00E122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C37869"/>
  <w15:chartTrackingRefBased/>
  <w15:docId w15:val="{27EE0F6D-5377-4717-9B4C-C0CBE03E6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Balk1">
    <w:name w:val="heading 1"/>
    <w:basedOn w:val="Normal"/>
    <w:next w:val="Normal"/>
    <w:link w:val="Balk1Char"/>
    <w:uiPriority w:val="9"/>
    <w:qFormat/>
    <w:rsid w:val="004F33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4F33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4F3377"/>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4F3377"/>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4F3377"/>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4F3377"/>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4F3377"/>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4F3377"/>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4F3377"/>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F3377"/>
    <w:rPr>
      <w:rFonts w:asciiTheme="majorHAnsi" w:eastAsiaTheme="majorEastAsia" w:hAnsiTheme="majorHAnsi" w:cstheme="majorBidi"/>
      <w:noProof/>
      <w:color w:val="0F4761" w:themeColor="accent1" w:themeShade="BF"/>
      <w:sz w:val="40"/>
      <w:szCs w:val="40"/>
    </w:rPr>
  </w:style>
  <w:style w:type="character" w:customStyle="1" w:styleId="Balk2Char">
    <w:name w:val="Başlık 2 Char"/>
    <w:basedOn w:val="VarsaylanParagrafYazTipi"/>
    <w:link w:val="Balk2"/>
    <w:uiPriority w:val="9"/>
    <w:semiHidden/>
    <w:rsid w:val="004F3377"/>
    <w:rPr>
      <w:rFonts w:asciiTheme="majorHAnsi" w:eastAsiaTheme="majorEastAsia" w:hAnsiTheme="majorHAnsi" w:cstheme="majorBidi"/>
      <w:noProof/>
      <w:color w:val="0F4761" w:themeColor="accent1" w:themeShade="BF"/>
      <w:sz w:val="32"/>
      <w:szCs w:val="32"/>
    </w:rPr>
  </w:style>
  <w:style w:type="character" w:customStyle="1" w:styleId="Balk3Char">
    <w:name w:val="Başlık 3 Char"/>
    <w:basedOn w:val="VarsaylanParagrafYazTipi"/>
    <w:link w:val="Balk3"/>
    <w:uiPriority w:val="9"/>
    <w:semiHidden/>
    <w:rsid w:val="004F3377"/>
    <w:rPr>
      <w:rFonts w:eastAsiaTheme="majorEastAsia" w:cstheme="majorBidi"/>
      <w:noProof/>
      <w:color w:val="0F4761" w:themeColor="accent1" w:themeShade="BF"/>
      <w:sz w:val="28"/>
      <w:szCs w:val="28"/>
    </w:rPr>
  </w:style>
  <w:style w:type="character" w:customStyle="1" w:styleId="Balk4Char">
    <w:name w:val="Başlık 4 Char"/>
    <w:basedOn w:val="VarsaylanParagrafYazTipi"/>
    <w:link w:val="Balk4"/>
    <w:uiPriority w:val="9"/>
    <w:semiHidden/>
    <w:rsid w:val="004F3377"/>
    <w:rPr>
      <w:rFonts w:eastAsiaTheme="majorEastAsia" w:cstheme="majorBidi"/>
      <w:i/>
      <w:iCs/>
      <w:noProof/>
      <w:color w:val="0F4761" w:themeColor="accent1" w:themeShade="BF"/>
    </w:rPr>
  </w:style>
  <w:style w:type="character" w:customStyle="1" w:styleId="Balk5Char">
    <w:name w:val="Başlık 5 Char"/>
    <w:basedOn w:val="VarsaylanParagrafYazTipi"/>
    <w:link w:val="Balk5"/>
    <w:uiPriority w:val="9"/>
    <w:semiHidden/>
    <w:rsid w:val="004F3377"/>
    <w:rPr>
      <w:rFonts w:eastAsiaTheme="majorEastAsia" w:cstheme="majorBidi"/>
      <w:noProof/>
      <w:color w:val="0F4761" w:themeColor="accent1" w:themeShade="BF"/>
    </w:rPr>
  </w:style>
  <w:style w:type="character" w:customStyle="1" w:styleId="Balk6Char">
    <w:name w:val="Başlık 6 Char"/>
    <w:basedOn w:val="VarsaylanParagrafYazTipi"/>
    <w:link w:val="Balk6"/>
    <w:uiPriority w:val="9"/>
    <w:semiHidden/>
    <w:rsid w:val="004F3377"/>
    <w:rPr>
      <w:rFonts w:eastAsiaTheme="majorEastAsia" w:cstheme="majorBidi"/>
      <w:i/>
      <w:iCs/>
      <w:noProof/>
      <w:color w:val="595959" w:themeColor="text1" w:themeTint="A6"/>
    </w:rPr>
  </w:style>
  <w:style w:type="character" w:customStyle="1" w:styleId="Balk7Char">
    <w:name w:val="Başlık 7 Char"/>
    <w:basedOn w:val="VarsaylanParagrafYazTipi"/>
    <w:link w:val="Balk7"/>
    <w:uiPriority w:val="9"/>
    <w:semiHidden/>
    <w:rsid w:val="004F3377"/>
    <w:rPr>
      <w:rFonts w:eastAsiaTheme="majorEastAsia" w:cstheme="majorBidi"/>
      <w:noProof/>
      <w:color w:val="595959" w:themeColor="text1" w:themeTint="A6"/>
    </w:rPr>
  </w:style>
  <w:style w:type="character" w:customStyle="1" w:styleId="Balk8Char">
    <w:name w:val="Başlık 8 Char"/>
    <w:basedOn w:val="VarsaylanParagrafYazTipi"/>
    <w:link w:val="Balk8"/>
    <w:uiPriority w:val="9"/>
    <w:semiHidden/>
    <w:rsid w:val="004F3377"/>
    <w:rPr>
      <w:rFonts w:eastAsiaTheme="majorEastAsia" w:cstheme="majorBidi"/>
      <w:i/>
      <w:iCs/>
      <w:noProof/>
      <w:color w:val="272727" w:themeColor="text1" w:themeTint="D8"/>
    </w:rPr>
  </w:style>
  <w:style w:type="character" w:customStyle="1" w:styleId="Balk9Char">
    <w:name w:val="Başlık 9 Char"/>
    <w:basedOn w:val="VarsaylanParagrafYazTipi"/>
    <w:link w:val="Balk9"/>
    <w:uiPriority w:val="9"/>
    <w:semiHidden/>
    <w:rsid w:val="004F3377"/>
    <w:rPr>
      <w:rFonts w:eastAsiaTheme="majorEastAsia" w:cstheme="majorBidi"/>
      <w:noProof/>
      <w:color w:val="272727" w:themeColor="text1" w:themeTint="D8"/>
    </w:rPr>
  </w:style>
  <w:style w:type="paragraph" w:styleId="KonuBal">
    <w:name w:val="Title"/>
    <w:basedOn w:val="Normal"/>
    <w:next w:val="Normal"/>
    <w:link w:val="KonuBalChar"/>
    <w:uiPriority w:val="10"/>
    <w:qFormat/>
    <w:rsid w:val="004F33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F3377"/>
    <w:rPr>
      <w:rFonts w:asciiTheme="majorHAnsi" w:eastAsiaTheme="majorEastAsia" w:hAnsiTheme="majorHAnsi" w:cstheme="majorBidi"/>
      <w:noProof/>
      <w:spacing w:val="-10"/>
      <w:kern w:val="28"/>
      <w:sz w:val="56"/>
      <w:szCs w:val="56"/>
    </w:rPr>
  </w:style>
  <w:style w:type="paragraph" w:styleId="Altyaz">
    <w:name w:val="Subtitle"/>
    <w:basedOn w:val="Normal"/>
    <w:next w:val="Normal"/>
    <w:link w:val="AltyazChar"/>
    <w:uiPriority w:val="11"/>
    <w:qFormat/>
    <w:rsid w:val="004F3377"/>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4F3377"/>
    <w:rPr>
      <w:rFonts w:eastAsiaTheme="majorEastAsia" w:cstheme="majorBidi"/>
      <w:noProof/>
      <w:color w:val="595959" w:themeColor="text1" w:themeTint="A6"/>
      <w:spacing w:val="15"/>
      <w:sz w:val="28"/>
      <w:szCs w:val="28"/>
    </w:rPr>
  </w:style>
  <w:style w:type="paragraph" w:styleId="Alnt">
    <w:name w:val="Quote"/>
    <w:basedOn w:val="Normal"/>
    <w:next w:val="Normal"/>
    <w:link w:val="AlntChar"/>
    <w:uiPriority w:val="29"/>
    <w:qFormat/>
    <w:rsid w:val="004F3377"/>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4F3377"/>
    <w:rPr>
      <w:i/>
      <w:iCs/>
      <w:noProof/>
      <w:color w:val="404040" w:themeColor="text1" w:themeTint="BF"/>
    </w:rPr>
  </w:style>
  <w:style w:type="paragraph" w:styleId="ListeParagraf">
    <w:name w:val="List Paragraph"/>
    <w:basedOn w:val="Normal"/>
    <w:uiPriority w:val="34"/>
    <w:qFormat/>
    <w:rsid w:val="004F3377"/>
    <w:pPr>
      <w:ind w:left="720"/>
      <w:contextualSpacing/>
    </w:pPr>
  </w:style>
  <w:style w:type="character" w:styleId="GlVurgulama">
    <w:name w:val="Intense Emphasis"/>
    <w:basedOn w:val="VarsaylanParagrafYazTipi"/>
    <w:uiPriority w:val="21"/>
    <w:qFormat/>
    <w:rsid w:val="004F3377"/>
    <w:rPr>
      <w:i/>
      <w:iCs/>
      <w:color w:val="0F4761" w:themeColor="accent1" w:themeShade="BF"/>
    </w:rPr>
  </w:style>
  <w:style w:type="paragraph" w:styleId="GlAlnt">
    <w:name w:val="Intense Quote"/>
    <w:basedOn w:val="Normal"/>
    <w:next w:val="Normal"/>
    <w:link w:val="GlAlntChar"/>
    <w:uiPriority w:val="30"/>
    <w:qFormat/>
    <w:rsid w:val="004F33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4F3377"/>
    <w:rPr>
      <w:i/>
      <w:iCs/>
      <w:noProof/>
      <w:color w:val="0F4761" w:themeColor="accent1" w:themeShade="BF"/>
    </w:rPr>
  </w:style>
  <w:style w:type="character" w:styleId="GlBavuru">
    <w:name w:val="Intense Reference"/>
    <w:basedOn w:val="VarsaylanParagrafYazTipi"/>
    <w:uiPriority w:val="32"/>
    <w:qFormat/>
    <w:rsid w:val="004F3377"/>
    <w:rPr>
      <w:b/>
      <w:bCs/>
      <w:smallCaps/>
      <w:color w:val="0F4761" w:themeColor="accent1" w:themeShade="BF"/>
      <w:spacing w:val="5"/>
    </w:rPr>
  </w:style>
  <w:style w:type="paragraph" w:styleId="stBilgi">
    <w:name w:val="header"/>
    <w:basedOn w:val="Normal"/>
    <w:link w:val="stBilgiChar"/>
    <w:uiPriority w:val="99"/>
    <w:unhideWhenUsed/>
    <w:rsid w:val="004F337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F3377"/>
    <w:rPr>
      <w:noProof/>
    </w:rPr>
  </w:style>
  <w:style w:type="paragraph" w:styleId="AltBilgi">
    <w:name w:val="footer"/>
    <w:basedOn w:val="Normal"/>
    <w:link w:val="AltBilgiChar"/>
    <w:uiPriority w:val="99"/>
    <w:unhideWhenUsed/>
    <w:rsid w:val="004F337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F3377"/>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07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1</Pages>
  <Words>300</Words>
  <Characters>1711</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Beyza QUEEN</dc:creator>
  <cp:keywords/>
  <dc:description/>
  <cp:lastModifiedBy>Beyza QUEEN</cp:lastModifiedBy>
  <cp:revision>1</cp:revision>
  <dcterms:created xsi:type="dcterms:W3CDTF">2024-03-13T17:10:00Z</dcterms:created>
  <dcterms:modified xsi:type="dcterms:W3CDTF">2024-03-13T19:54:00Z</dcterms:modified>
</cp:coreProperties>
</file>