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5072" w14:textId="77777777" w:rsidR="00094056" w:rsidRDefault="000940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34BA48" wp14:editId="2AF5A91A">
            <wp:simplePos x="0" y="0"/>
            <wp:positionH relativeFrom="column">
              <wp:posOffset>-648335</wp:posOffset>
            </wp:positionH>
            <wp:positionV relativeFrom="paragraph">
              <wp:posOffset>0</wp:posOffset>
            </wp:positionV>
            <wp:extent cx="2377440" cy="1290610"/>
            <wp:effectExtent l="0" t="0" r="3810" b="5080"/>
            <wp:wrapSquare wrapText="bothSides"/>
            <wp:docPr id="5172400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9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Country: </w:t>
      </w:r>
      <w:proofErr w:type="spellStart"/>
      <w:r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Spain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DD2618" w14:textId="1733F310" w:rsidR="00094056" w:rsidRDefault="000940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Committee</w:t>
      </w:r>
      <w:proofErr w:type="spellEnd"/>
      <w:r>
        <w:rPr>
          <w:rFonts w:ascii="Times New Roman" w:hAnsi="Times New Roman" w:cs="Times New Roman"/>
          <w:sz w:val="32"/>
          <w:szCs w:val="32"/>
        </w:rPr>
        <w:t>: UNESCO</w:t>
      </w:r>
    </w:p>
    <w:p w14:paraId="7134DE82" w14:textId="6ED1B143" w:rsidR="00094056" w:rsidRDefault="000940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Agenta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Item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Preseving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Cultural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Heritage</w:t>
      </w:r>
      <w:proofErr w:type="spellEnd"/>
    </w:p>
    <w:p w14:paraId="3B0EB221" w14:textId="77777777" w:rsidR="00094056" w:rsidRDefault="00094056">
      <w:pPr>
        <w:rPr>
          <w:rFonts w:ascii="Times New Roman" w:hAnsi="Times New Roman" w:cs="Times New Roman"/>
          <w:sz w:val="32"/>
          <w:szCs w:val="32"/>
        </w:rPr>
      </w:pPr>
    </w:p>
    <w:p w14:paraId="1D2171A1" w14:textId="6CBC3C80" w:rsidR="00094056" w:rsidRDefault="00094056" w:rsidP="005B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8F7">
        <w:rPr>
          <w:rFonts w:ascii="Times New Roman" w:hAnsi="Times New Roman" w:cs="Times New Roman"/>
          <w:sz w:val="28"/>
          <w:szCs w:val="28"/>
        </w:rPr>
        <w:t>name;Kingdom</w:t>
      </w:r>
      <w:proofErr w:type="spellEnd"/>
      <w:proofErr w:type="gramEnd"/>
      <w:r w:rsidR="005B28F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Southwestern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Europe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Iberian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Peninsula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Europe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505,994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="005B28F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B28F7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country’s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Canary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Islands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Ocean,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Balearic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Islands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Mediterranean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auotomous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Ceuta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Melilla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CFA">
        <w:rPr>
          <w:rFonts w:ascii="Times New Roman" w:hAnsi="Times New Roman" w:cs="Times New Roman"/>
          <w:sz w:val="28"/>
          <w:szCs w:val="28"/>
        </w:rPr>
        <w:t>Africa</w:t>
      </w:r>
      <w:proofErr w:type="spellEnd"/>
      <w:r w:rsidR="00C06CFA">
        <w:rPr>
          <w:rFonts w:ascii="Times New Roman" w:hAnsi="Times New Roman" w:cs="Times New Roman"/>
          <w:sz w:val="28"/>
          <w:szCs w:val="28"/>
        </w:rPr>
        <w:t>.</w:t>
      </w:r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antiquity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territories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inhabited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Celtic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D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C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Iberian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tribes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 xml:space="preserve">-Roman </w:t>
      </w:r>
      <w:proofErr w:type="spellStart"/>
      <w:r w:rsidR="00EC0BE3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="00EC0BE3">
        <w:rPr>
          <w:rFonts w:ascii="Times New Roman" w:hAnsi="Times New Roman" w:cs="Times New Roman"/>
          <w:sz w:val="28"/>
          <w:szCs w:val="28"/>
        </w:rPr>
        <w:t>.</w:t>
      </w:r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Age of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pioneered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New World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circunnavigation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5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resulting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empires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5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E04259">
        <w:rPr>
          <w:rFonts w:ascii="Times New Roman" w:hAnsi="Times New Roman" w:cs="Times New Roman"/>
          <w:sz w:val="28"/>
          <w:szCs w:val="28"/>
        </w:rPr>
        <w:t>.</w:t>
      </w:r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event’s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extended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present-day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4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="00A10B04">
        <w:rPr>
          <w:rFonts w:ascii="Times New Roman" w:hAnsi="Times New Roman" w:cs="Times New Roman"/>
          <w:sz w:val="28"/>
          <w:szCs w:val="28"/>
        </w:rPr>
        <w:t xml:space="preserve"> Spanish is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world’s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spoken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languenge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ruled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secular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parliamentary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democracy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constituonal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monarchy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King Felipe VI as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has a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capitalist</w:t>
      </w:r>
      <w:proofErr w:type="spellEnd"/>
      <w:r w:rsidR="0055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F8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world’s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sz w:val="28"/>
          <w:szCs w:val="28"/>
        </w:rPr>
        <w:t>economies</w:t>
      </w:r>
      <w:proofErr w:type="spellEnd"/>
      <w:r w:rsidR="0048605D">
        <w:rPr>
          <w:rFonts w:ascii="Times New Roman" w:hAnsi="Times New Roman" w:cs="Times New Roman"/>
          <w:sz w:val="28"/>
          <w:szCs w:val="28"/>
        </w:rPr>
        <w:t>.</w:t>
      </w:r>
    </w:p>
    <w:p w14:paraId="54DB4A24" w14:textId="77777777" w:rsidR="0048605D" w:rsidRDefault="0048605D" w:rsidP="005B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A1B886" w14:textId="2630B2BD" w:rsidR="00CB4978" w:rsidRDefault="003B28DC" w:rsidP="005B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6547A8">
        <w:rPr>
          <w:rFonts w:ascii="Times New Roman" w:hAnsi="Times New Roman" w:cs="Times New Roman"/>
          <w:sz w:val="28"/>
          <w:szCs w:val="28"/>
        </w:rPr>
        <w:t>oday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heritages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not a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, but an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heritages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bridges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. They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us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A8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="0065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inspiration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Unfortunately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nowadays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tangible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untangible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heritages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damaged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4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heritages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can be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damaged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B4978">
        <w:rPr>
          <w:rFonts w:ascii="Times New Roman" w:hAnsi="Times New Roman" w:cs="Times New Roman"/>
          <w:sz w:val="28"/>
          <w:szCs w:val="28"/>
        </w:rPr>
        <w:t>changes,natural</w:t>
      </w:r>
      <w:proofErr w:type="spellEnd"/>
      <w:proofErr w:type="gram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disasters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78">
        <w:rPr>
          <w:rFonts w:ascii="Times New Roman" w:hAnsi="Times New Roman" w:cs="Times New Roman"/>
          <w:sz w:val="28"/>
          <w:szCs w:val="28"/>
        </w:rPr>
        <w:t>vandalism</w:t>
      </w:r>
      <w:proofErr w:type="spellEnd"/>
      <w:r w:rsidR="00CB4978">
        <w:rPr>
          <w:rFonts w:ascii="Times New Roman" w:hAnsi="Times New Roman" w:cs="Times New Roman"/>
          <w:sz w:val="28"/>
          <w:szCs w:val="28"/>
        </w:rPr>
        <w:t>.</w:t>
      </w:r>
    </w:p>
    <w:p w14:paraId="524E692A" w14:textId="41193BD4" w:rsidR="00CB4978" w:rsidRDefault="00CB4978" w:rsidP="005B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Spain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fourth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tangible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untangible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recognised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UNESCO. </w:t>
      </w:r>
      <w:proofErr w:type="spellStart"/>
      <w:r>
        <w:rPr>
          <w:rFonts w:ascii="Times New Roman" w:hAnsi="Times New Roman" w:cs="Times New Roman"/>
          <w:sz w:val="28"/>
          <w:szCs w:val="28"/>
        </w:rPr>
        <w:t>Making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essantial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main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managments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regulated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since1985.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16/1985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 fort he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52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E4A">
        <w:rPr>
          <w:rFonts w:ascii="Times New Roman" w:hAnsi="Times New Roman" w:cs="Times New Roman"/>
          <w:sz w:val="28"/>
          <w:szCs w:val="28"/>
        </w:rPr>
        <w:t>enchancement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Spanis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6C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="0044056C">
        <w:rPr>
          <w:rFonts w:ascii="Times New Roman" w:hAnsi="Times New Roman" w:cs="Times New Roman"/>
          <w:sz w:val="28"/>
          <w:szCs w:val="28"/>
        </w:rPr>
        <w:t>.</w:t>
      </w:r>
    </w:p>
    <w:p w14:paraId="05A2FC70" w14:textId="77777777" w:rsidR="00CB4978" w:rsidRPr="00CB4978" w:rsidRDefault="00CB4978" w:rsidP="005B2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4978" w:rsidRPr="00CB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56"/>
    <w:rsid w:val="00094056"/>
    <w:rsid w:val="00105034"/>
    <w:rsid w:val="001253E5"/>
    <w:rsid w:val="002438AB"/>
    <w:rsid w:val="003B28DC"/>
    <w:rsid w:val="0044056C"/>
    <w:rsid w:val="0048605D"/>
    <w:rsid w:val="00525E4A"/>
    <w:rsid w:val="00540E9F"/>
    <w:rsid w:val="005527F8"/>
    <w:rsid w:val="005B28F7"/>
    <w:rsid w:val="006547A8"/>
    <w:rsid w:val="007F35D6"/>
    <w:rsid w:val="00A10B04"/>
    <w:rsid w:val="00C06CFA"/>
    <w:rsid w:val="00CB4978"/>
    <w:rsid w:val="00DC04DE"/>
    <w:rsid w:val="00E04259"/>
    <w:rsid w:val="00E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52"/>
  <w15:chartTrackingRefBased/>
  <w15:docId w15:val="{126430CE-FCAC-4DA1-B843-8AE2760C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 TAŞ</dc:creator>
  <cp:keywords/>
  <dc:description/>
  <cp:lastModifiedBy>Tuğrul TAŞ</cp:lastModifiedBy>
  <cp:revision>1</cp:revision>
  <dcterms:created xsi:type="dcterms:W3CDTF">2024-03-07T16:19:00Z</dcterms:created>
  <dcterms:modified xsi:type="dcterms:W3CDTF">2024-03-07T20:55:00Z</dcterms:modified>
</cp:coreProperties>
</file>