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1009" w14:textId="77777777" w:rsidR="0023620E" w:rsidRDefault="0023620E" w:rsidP="0023620E">
      <w:pPr>
        <w:pStyle w:val="NormalWeb"/>
      </w:pPr>
      <w:r>
        <w:rPr>
          <w:noProof/>
        </w:rPr>
        <w:drawing>
          <wp:anchor distT="0" distB="0" distL="114300" distR="114300" simplePos="0" relativeHeight="251658240" behindDoc="0" locked="0" layoutInCell="1" allowOverlap="1" wp14:anchorId="423D3EFA" wp14:editId="06529F7C">
            <wp:simplePos x="0" y="0"/>
            <wp:positionH relativeFrom="column">
              <wp:posOffset>3886200</wp:posOffset>
            </wp:positionH>
            <wp:positionV relativeFrom="paragraph">
              <wp:posOffset>0</wp:posOffset>
            </wp:positionV>
            <wp:extent cx="2590800" cy="1552575"/>
            <wp:effectExtent l="0" t="0" r="0" b="9525"/>
            <wp:wrapThrough wrapText="bothSides">
              <wp:wrapPolygon edited="0">
                <wp:start x="0" y="0"/>
                <wp:lineTo x="0" y="21467"/>
                <wp:lineTo x="21441" y="21467"/>
                <wp:lineTo x="21441" y="0"/>
                <wp:lineTo x="0" y="0"/>
              </wp:wrapPolygon>
            </wp:wrapThrough>
            <wp:docPr id="2" name="Resim 1" descr="metin, ekran görüntüsü, yazı tipi,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metin, ekran görüntüsü, yazı tipi, çizgi içeren bir resim&#10;&#10;Açıklama otomatik olarak oluşturuld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1552575"/>
                    </a:xfrm>
                    <a:prstGeom prst="rect">
                      <a:avLst/>
                    </a:prstGeom>
                    <a:noFill/>
                    <a:ln>
                      <a:noFill/>
                    </a:ln>
                  </pic:spPr>
                </pic:pic>
              </a:graphicData>
            </a:graphic>
            <wp14:sizeRelH relativeFrom="margin">
              <wp14:pctWidth>0</wp14:pctWidth>
            </wp14:sizeRelH>
          </wp:anchor>
        </w:drawing>
      </w:r>
      <w:r w:rsidR="001C7D12">
        <w:t xml:space="preserve">Committee: </w:t>
      </w:r>
      <w:r>
        <w:t>UNODC</w:t>
      </w:r>
      <w:r w:rsidR="001C7D12">
        <w:t xml:space="preserve">                                                     </w:t>
      </w:r>
    </w:p>
    <w:p w14:paraId="777D6980" w14:textId="51FEAD52" w:rsidR="00BA3049" w:rsidRDefault="001C7D12" w:rsidP="0023620E">
      <w:pPr>
        <w:pStyle w:val="NormalWeb"/>
      </w:pPr>
      <w:r>
        <w:t xml:space="preserve">Country: </w:t>
      </w:r>
      <w:r w:rsidR="0023620E">
        <w:t>The Islamic Republic of Iran</w:t>
      </w:r>
      <w:r>
        <w:t xml:space="preserve">                                                               </w:t>
      </w:r>
    </w:p>
    <w:p w14:paraId="57138878" w14:textId="5E09AFDE" w:rsidR="0023620E" w:rsidRDefault="001C7D12" w:rsidP="0023620E">
      <w:r>
        <w:rPr>
          <w:rFonts w:ascii="Times New Roman" w:eastAsia="Times New Roman" w:hAnsi="Times New Roman" w:cs="Times New Roman"/>
          <w:sz w:val="24"/>
          <w:szCs w:val="24"/>
        </w:rPr>
        <w:t xml:space="preserve">Agenda Item(s): </w:t>
      </w:r>
    </w:p>
    <w:p w14:paraId="1834AF70" w14:textId="5335EEB5" w:rsidR="0023620E" w:rsidRPr="0023620E" w:rsidRDefault="0023620E" w:rsidP="0023620E">
      <w:pPr>
        <w:rPr>
          <w:rFonts w:ascii="Times New Roman" w:hAnsi="Times New Roman" w:cs="Times New Roman"/>
          <w:sz w:val="24"/>
          <w:szCs w:val="24"/>
        </w:rPr>
      </w:pPr>
      <w:r w:rsidRPr="0023620E">
        <w:rPr>
          <w:rFonts w:ascii="Times New Roman" w:hAnsi="Times New Roman" w:cs="Times New Roman"/>
          <w:sz w:val="24"/>
          <w:szCs w:val="24"/>
        </w:rPr>
        <w:t xml:space="preserve">1. Combating corruption in political campaigns.      </w:t>
      </w:r>
    </w:p>
    <w:p w14:paraId="383B24BE" w14:textId="2D2B9937" w:rsidR="0023620E" w:rsidRPr="0023620E" w:rsidRDefault="0023620E" w:rsidP="0023620E">
      <w:pPr>
        <w:rPr>
          <w:rFonts w:ascii="Times New Roman" w:hAnsi="Times New Roman" w:cs="Times New Roman"/>
          <w:sz w:val="24"/>
          <w:szCs w:val="24"/>
        </w:rPr>
      </w:pPr>
      <w:r w:rsidRPr="0023620E">
        <w:rPr>
          <w:rFonts w:ascii="Times New Roman" w:hAnsi="Times New Roman" w:cs="Times New Roman"/>
          <w:sz w:val="24"/>
          <w:szCs w:val="24"/>
        </w:rPr>
        <w:t>2. Pharmaceutical drug trafficking</w:t>
      </w:r>
      <w:r w:rsidR="009B6F23">
        <w:rPr>
          <w:rFonts w:ascii="Times New Roman" w:hAnsi="Times New Roman" w:cs="Times New Roman"/>
          <w:sz w:val="24"/>
          <w:szCs w:val="24"/>
        </w:rPr>
        <w:t xml:space="preserve"> ,</w:t>
      </w:r>
      <w:r w:rsidRPr="0023620E">
        <w:rPr>
          <w:rFonts w:ascii="Times New Roman" w:hAnsi="Times New Roman" w:cs="Times New Roman"/>
          <w:sz w:val="24"/>
          <w:szCs w:val="24"/>
        </w:rPr>
        <w:t xml:space="preserve">strengthening regulatory control.         </w:t>
      </w:r>
    </w:p>
    <w:p w14:paraId="4FFD6AAF" w14:textId="5C91FB76" w:rsidR="0023620E" w:rsidRPr="0023620E" w:rsidRDefault="0023620E" w:rsidP="0023620E">
      <w:pPr>
        <w:rPr>
          <w:rFonts w:ascii="Times New Roman" w:hAnsi="Times New Roman" w:cs="Times New Roman"/>
          <w:sz w:val="24"/>
          <w:szCs w:val="24"/>
        </w:rPr>
      </w:pPr>
      <w:r w:rsidRPr="0023620E">
        <w:rPr>
          <w:rFonts w:ascii="Times New Roman" w:hAnsi="Times New Roman" w:cs="Times New Roman"/>
          <w:sz w:val="24"/>
          <w:szCs w:val="24"/>
        </w:rPr>
        <w:t xml:space="preserve">School: </w:t>
      </w:r>
      <w:proofErr w:type="spellStart"/>
      <w:r>
        <w:rPr>
          <w:rFonts w:ascii="Times New Roman" w:hAnsi="Times New Roman" w:cs="Times New Roman"/>
          <w:sz w:val="24"/>
          <w:szCs w:val="24"/>
        </w:rPr>
        <w:t>Beytepe</w:t>
      </w:r>
      <w:proofErr w:type="spellEnd"/>
      <w:r>
        <w:rPr>
          <w:rFonts w:ascii="Times New Roman" w:hAnsi="Times New Roman" w:cs="Times New Roman"/>
          <w:sz w:val="24"/>
          <w:szCs w:val="24"/>
        </w:rPr>
        <w:t xml:space="preserve"> Anatolian </w:t>
      </w:r>
      <w:r w:rsidRPr="0023620E">
        <w:rPr>
          <w:rFonts w:ascii="Times New Roman" w:hAnsi="Times New Roman" w:cs="Times New Roman"/>
          <w:sz w:val="24"/>
          <w:szCs w:val="24"/>
        </w:rPr>
        <w:t xml:space="preserve">College </w:t>
      </w:r>
    </w:p>
    <w:p w14:paraId="47F2975C" w14:textId="4B4981E9" w:rsidR="0023620E" w:rsidRPr="0023620E" w:rsidRDefault="0023620E" w:rsidP="0023620E">
      <w:pPr>
        <w:rPr>
          <w:rFonts w:ascii="Times New Roman" w:hAnsi="Times New Roman" w:cs="Times New Roman"/>
          <w:sz w:val="24"/>
          <w:szCs w:val="24"/>
        </w:rPr>
      </w:pPr>
      <w:r w:rsidRPr="0023620E">
        <w:rPr>
          <w:rFonts w:ascii="Times New Roman" w:hAnsi="Times New Roman" w:cs="Times New Roman"/>
          <w:sz w:val="24"/>
          <w:szCs w:val="24"/>
        </w:rPr>
        <w:t xml:space="preserve">Delegate: </w:t>
      </w:r>
      <w:r>
        <w:rPr>
          <w:rFonts w:ascii="Times New Roman" w:hAnsi="Times New Roman" w:cs="Times New Roman"/>
          <w:sz w:val="24"/>
          <w:szCs w:val="24"/>
        </w:rPr>
        <w:t>Maya Ayhan</w:t>
      </w:r>
    </w:p>
    <w:p w14:paraId="21454EE9" w14:textId="40A591D1" w:rsidR="00BA3049" w:rsidRDefault="00BA3049">
      <w:pPr>
        <w:spacing w:after="160" w:line="259" w:lineRule="auto"/>
        <w:rPr>
          <w:rFonts w:ascii="Times New Roman" w:eastAsia="Times New Roman" w:hAnsi="Times New Roman" w:cs="Times New Roman"/>
          <w:sz w:val="24"/>
          <w:szCs w:val="24"/>
        </w:rPr>
      </w:pPr>
    </w:p>
    <w:p w14:paraId="4CDA94CC" w14:textId="64E01A77" w:rsidR="00967E68" w:rsidRPr="00967E68" w:rsidRDefault="00967E68" w:rsidP="00967E68">
      <w:pPr>
        <w:pStyle w:val="Textbody"/>
        <w:ind w:firstLine="720"/>
        <w:rPr>
          <w:rFonts w:ascii="Times New Roman" w:hAnsi="Times New Roman" w:cs="Times New Roman"/>
          <w:lang w:val="en-GB"/>
        </w:rPr>
      </w:pPr>
      <w:r w:rsidRPr="00967E68">
        <w:rPr>
          <w:rFonts w:ascii="Times New Roman" w:hAnsi="Times New Roman" w:cs="Times New Roman"/>
          <w:color w:val="434343"/>
          <w:lang w:val="en-GB"/>
        </w:rPr>
        <w:t>Iran, officially known as the Islamic Republic of Iran, is a country located in Western Asia. It is bordered by Armenia, Azerbaijan, Turkmenistan, Afghanistan, Pakistan and Iraq. With a population of over 80 million people, Iran is the second largest country in the Middle East. Iran has a rich history dating back thousands of years. It was once the centre of the Persian Empire and has been home to many important artists, poets and scholars throughout its history. The official language spoken in Iran is Persian (Farsi), and the dominant religion practiced by the majority of is citizens Islam. Iran is also known for its diverse landscapes, ranging from mountains to deserts to fascinating forests. The country also boasts a vibrant culture with traditional music, dance and inspiring cuisine that reflect its eccentric and interesting heritage. Overall, Iran is a captivating country with much to offer in terms of culture, history and natural beauty.</w:t>
      </w:r>
    </w:p>
    <w:p w14:paraId="788B46B9" w14:textId="77777777" w:rsidR="00967E68" w:rsidRPr="00967E68" w:rsidRDefault="00967E68" w:rsidP="00967E68">
      <w:pPr>
        <w:pStyle w:val="Textbody"/>
        <w:rPr>
          <w:rFonts w:ascii="Times New Roman" w:hAnsi="Times New Roman" w:cs="Times New Roman"/>
          <w:lang w:val="en-GB"/>
        </w:rPr>
      </w:pPr>
    </w:p>
    <w:p w14:paraId="122527A3" w14:textId="6073ADEC" w:rsidR="00967E68" w:rsidRPr="00967E68" w:rsidRDefault="00967E68" w:rsidP="00967E68">
      <w:pPr>
        <w:pStyle w:val="Textbody"/>
        <w:rPr>
          <w:rFonts w:ascii="Times New Roman" w:hAnsi="Times New Roman" w:cs="Times New Roman"/>
          <w:lang w:val="en-GB"/>
        </w:rPr>
      </w:pPr>
      <w:r w:rsidRPr="00967E68">
        <w:rPr>
          <w:rFonts w:ascii="Times New Roman" w:hAnsi="Times New Roman" w:cs="Times New Roman"/>
          <w:color w:val="434343"/>
          <w:lang w:val="en-GB"/>
        </w:rPr>
        <w:t xml:space="preserve"> </w:t>
      </w:r>
      <w:r w:rsidR="007A1018">
        <w:rPr>
          <w:rFonts w:ascii="Times New Roman" w:hAnsi="Times New Roman" w:cs="Times New Roman"/>
          <w:color w:val="434343"/>
          <w:lang w:val="en-GB"/>
        </w:rPr>
        <w:tab/>
      </w:r>
      <w:r w:rsidRPr="00967E68">
        <w:rPr>
          <w:rFonts w:ascii="Times New Roman" w:hAnsi="Times New Roman" w:cs="Times New Roman"/>
          <w:color w:val="434343"/>
          <w:lang w:val="en-GB"/>
        </w:rPr>
        <w:t xml:space="preserve">It is no question that corruption is a disease, plaguing </w:t>
      </w:r>
      <w:r w:rsidR="007A1018" w:rsidRPr="00967E68">
        <w:rPr>
          <w:rFonts w:ascii="Times New Roman" w:hAnsi="Times New Roman" w:cs="Times New Roman"/>
          <w:color w:val="434343"/>
          <w:lang w:val="en-GB"/>
        </w:rPr>
        <w:t>societies</w:t>
      </w:r>
      <w:r w:rsidRPr="00967E68">
        <w:rPr>
          <w:rFonts w:ascii="Times New Roman" w:hAnsi="Times New Roman" w:cs="Times New Roman"/>
          <w:color w:val="434343"/>
          <w:lang w:val="en-GB"/>
        </w:rPr>
        <w:t xml:space="preserve"> for centuries, undermining trust in </w:t>
      </w:r>
      <w:r w:rsidR="007A1018" w:rsidRPr="00967E68">
        <w:rPr>
          <w:rFonts w:ascii="Times New Roman" w:hAnsi="Times New Roman" w:cs="Times New Roman"/>
          <w:color w:val="434343"/>
          <w:lang w:val="en-GB"/>
        </w:rPr>
        <w:t>institutions</w:t>
      </w:r>
      <w:r w:rsidRPr="00967E68">
        <w:rPr>
          <w:rFonts w:ascii="Times New Roman" w:hAnsi="Times New Roman" w:cs="Times New Roman"/>
          <w:color w:val="434343"/>
          <w:lang w:val="en-GB"/>
        </w:rPr>
        <w:t xml:space="preserve"> and hindering progress. Political corruption in Iran has been a longstanding issue that has tormented the nation for decades. From misappropriation and bribery to </w:t>
      </w:r>
      <w:r w:rsidR="007A1018" w:rsidRPr="00967E68">
        <w:rPr>
          <w:rFonts w:ascii="Times New Roman" w:hAnsi="Times New Roman" w:cs="Times New Roman"/>
          <w:color w:val="434343"/>
          <w:lang w:val="en-GB"/>
        </w:rPr>
        <w:t>favouritism</w:t>
      </w:r>
      <w:r w:rsidRPr="00967E68">
        <w:rPr>
          <w:rFonts w:ascii="Times New Roman" w:hAnsi="Times New Roman" w:cs="Times New Roman"/>
          <w:color w:val="434343"/>
          <w:lang w:val="en-GB"/>
        </w:rPr>
        <w:t xml:space="preserve"> and cronyism, corruption runs profoundly inside the political framework. The need </w:t>
      </w:r>
      <w:r w:rsidR="007A1018" w:rsidRPr="00967E68">
        <w:rPr>
          <w:rFonts w:ascii="Times New Roman" w:hAnsi="Times New Roman" w:cs="Times New Roman"/>
          <w:color w:val="434343"/>
          <w:lang w:val="en-GB"/>
        </w:rPr>
        <w:t>for responsibility</w:t>
      </w:r>
      <w:r w:rsidRPr="00967E68">
        <w:rPr>
          <w:rFonts w:ascii="Times New Roman" w:hAnsi="Times New Roman" w:cs="Times New Roman"/>
          <w:color w:val="434343"/>
          <w:lang w:val="en-GB"/>
        </w:rPr>
        <w:t xml:space="preserve"> in governance has permitted degenerate authorities to abuse their positions for personal gain, driving far-reaching doubt among Iranian individuals. The results of political corruption in Iran are far-reaching, affecting everything from financial improvement to social welfare. The misallocation of assets and reserves due to corruption has ruined advance and sustained imbalance inside society.  Iran has made progress to fight this ongoing plague, as many corruption </w:t>
      </w:r>
      <w:r w:rsidR="007A1018" w:rsidRPr="00967E68">
        <w:rPr>
          <w:rFonts w:ascii="Times New Roman" w:hAnsi="Times New Roman" w:cs="Times New Roman"/>
          <w:color w:val="434343"/>
          <w:lang w:val="en-GB"/>
        </w:rPr>
        <w:t>offences</w:t>
      </w:r>
      <w:r w:rsidRPr="00967E68">
        <w:rPr>
          <w:rFonts w:ascii="Times New Roman" w:hAnsi="Times New Roman" w:cs="Times New Roman"/>
          <w:color w:val="434343"/>
          <w:lang w:val="en-GB"/>
        </w:rPr>
        <w:t xml:space="preserve"> have been criminalized and legal liability for legal persons have been introduced, though there is still a long way to go before this fight to end corruption has a significant effect no only on the citizens of Iran but also the economic and social welfare.</w:t>
      </w:r>
    </w:p>
    <w:p w14:paraId="366E5894" w14:textId="77777777" w:rsidR="00967E68" w:rsidRPr="00967E68" w:rsidRDefault="00967E68" w:rsidP="00967E68">
      <w:pPr>
        <w:pStyle w:val="Textbody"/>
        <w:rPr>
          <w:rFonts w:ascii="Times New Roman" w:hAnsi="Times New Roman" w:cs="Times New Roman"/>
          <w:lang w:val="en-GB"/>
        </w:rPr>
      </w:pPr>
    </w:p>
    <w:p w14:paraId="424900BB" w14:textId="3AF3EB6F" w:rsidR="00967E68" w:rsidRPr="00967E68" w:rsidRDefault="00967E68" w:rsidP="00967E68">
      <w:pPr>
        <w:pStyle w:val="Textbody"/>
        <w:rPr>
          <w:rFonts w:ascii="Times New Roman" w:hAnsi="Times New Roman" w:cs="Times New Roman"/>
          <w:lang w:val="en-GB"/>
        </w:rPr>
      </w:pPr>
      <w:r w:rsidRPr="00967E68">
        <w:rPr>
          <w:rFonts w:ascii="Times New Roman" w:hAnsi="Times New Roman" w:cs="Times New Roman"/>
          <w:color w:val="434343"/>
          <w:lang w:val="en-GB"/>
        </w:rPr>
        <w:t xml:space="preserve"> </w:t>
      </w:r>
      <w:r w:rsidR="007A1018">
        <w:rPr>
          <w:rFonts w:ascii="Times New Roman" w:hAnsi="Times New Roman" w:cs="Times New Roman"/>
          <w:color w:val="434343"/>
          <w:lang w:val="en-GB"/>
        </w:rPr>
        <w:tab/>
      </w:r>
      <w:r w:rsidRPr="00967E68">
        <w:rPr>
          <w:rFonts w:ascii="Times New Roman" w:hAnsi="Times New Roman" w:cs="Times New Roman"/>
          <w:color w:val="434343"/>
          <w:lang w:val="en-GB"/>
        </w:rPr>
        <w:t xml:space="preserve">Drug trafficking is another worldwide problem that is regarded as a severe offense by lawmakers around the world. Drug smuggling penalties often depend </w:t>
      </w:r>
      <w:r w:rsidR="007A1018" w:rsidRPr="00967E68">
        <w:rPr>
          <w:rFonts w:ascii="Times New Roman" w:hAnsi="Times New Roman" w:cs="Times New Roman"/>
          <w:color w:val="434343"/>
          <w:lang w:val="en-GB"/>
        </w:rPr>
        <w:t>on the</w:t>
      </w:r>
      <w:r w:rsidRPr="00967E68">
        <w:rPr>
          <w:rFonts w:ascii="Times New Roman" w:hAnsi="Times New Roman" w:cs="Times New Roman"/>
          <w:color w:val="434343"/>
          <w:lang w:val="en-GB"/>
        </w:rPr>
        <w:t xml:space="preserve"> type of drug, the quantity and most importantly which country it is being sold in. Nonetheless, narcotrafficking </w:t>
      </w:r>
      <w:r w:rsidRPr="00967E68">
        <w:rPr>
          <w:rFonts w:ascii="Times New Roman" w:hAnsi="Times New Roman" w:cs="Times New Roman"/>
          <w:color w:val="434343"/>
          <w:lang w:val="en-GB"/>
        </w:rPr>
        <w:lastRenderedPageBreak/>
        <w:t xml:space="preserve">and selling narcotics both carry heavy and evasive penalties. Iran’s market for illicit drugs- primarily heroin and methamphetamine- is pervasive and are a prominent feature of </w:t>
      </w:r>
      <w:r w:rsidR="007A1018" w:rsidRPr="00967E68">
        <w:rPr>
          <w:rFonts w:ascii="Times New Roman" w:hAnsi="Times New Roman" w:cs="Times New Roman"/>
          <w:color w:val="434343"/>
          <w:lang w:val="en-GB"/>
        </w:rPr>
        <w:t>its</w:t>
      </w:r>
      <w:r w:rsidRPr="00967E68">
        <w:rPr>
          <w:rFonts w:ascii="Times New Roman" w:hAnsi="Times New Roman" w:cs="Times New Roman"/>
          <w:color w:val="434343"/>
          <w:lang w:val="en-GB"/>
        </w:rPr>
        <w:t xml:space="preserve"> organized crime landscape. Being the cheapest place in the world to buy heroin, 2.8 million Iranians suffer from addiction. Iran is a key transshipment point for Southwest Asian heroin, between Afghanistan and Europe. Iran accounts for a large share of heroin </w:t>
      </w:r>
      <w:r w:rsidR="007A1018" w:rsidRPr="00967E68">
        <w:rPr>
          <w:rFonts w:ascii="Times New Roman" w:hAnsi="Times New Roman" w:cs="Times New Roman"/>
          <w:color w:val="434343"/>
          <w:lang w:val="en-GB"/>
        </w:rPr>
        <w:t>seizures</w:t>
      </w:r>
      <w:r w:rsidRPr="00967E68">
        <w:rPr>
          <w:rFonts w:ascii="Times New Roman" w:hAnsi="Times New Roman" w:cs="Times New Roman"/>
          <w:color w:val="434343"/>
          <w:lang w:val="en-GB"/>
        </w:rPr>
        <w:t xml:space="preserve"> worldwide, and regularly announce large seizures of opiates smuggled from </w:t>
      </w:r>
      <w:r w:rsidR="007A1018" w:rsidRPr="00967E68">
        <w:rPr>
          <w:rFonts w:ascii="Times New Roman" w:hAnsi="Times New Roman" w:cs="Times New Roman"/>
          <w:color w:val="434343"/>
          <w:lang w:val="en-GB"/>
        </w:rPr>
        <w:t>neighbouring</w:t>
      </w:r>
      <w:r w:rsidRPr="00967E68">
        <w:rPr>
          <w:rFonts w:ascii="Times New Roman" w:hAnsi="Times New Roman" w:cs="Times New Roman"/>
          <w:color w:val="434343"/>
          <w:lang w:val="en-GB"/>
        </w:rPr>
        <w:t xml:space="preserve"> countries. Iran has and still is making </w:t>
      </w:r>
      <w:r w:rsidR="007A1018" w:rsidRPr="00967E68">
        <w:rPr>
          <w:rFonts w:ascii="Times New Roman" w:hAnsi="Times New Roman" w:cs="Times New Roman"/>
          <w:color w:val="434343"/>
          <w:lang w:val="en-GB"/>
        </w:rPr>
        <w:t>continuous</w:t>
      </w:r>
      <w:r w:rsidRPr="00967E68">
        <w:rPr>
          <w:rFonts w:ascii="Times New Roman" w:hAnsi="Times New Roman" w:cs="Times New Roman"/>
          <w:color w:val="434343"/>
          <w:lang w:val="en-GB"/>
        </w:rPr>
        <w:t xml:space="preserve"> efforts to address all facets of </w:t>
      </w:r>
      <w:r w:rsidR="007A1018" w:rsidRPr="00967E68">
        <w:rPr>
          <w:rFonts w:ascii="Times New Roman" w:hAnsi="Times New Roman" w:cs="Times New Roman"/>
          <w:color w:val="434343"/>
          <w:lang w:val="en-GB"/>
        </w:rPr>
        <w:t>its</w:t>
      </w:r>
      <w:r w:rsidRPr="00967E68">
        <w:rPr>
          <w:rFonts w:ascii="Times New Roman" w:hAnsi="Times New Roman" w:cs="Times New Roman"/>
          <w:color w:val="434343"/>
          <w:lang w:val="en-GB"/>
        </w:rPr>
        <w:t xml:space="preserve"> drug problems. These efforts encompass stricter border controls, identifying and combating known organized crime gangs and narcotraffickers, arresting addicts and arranging for said addicts to </w:t>
      </w:r>
      <w:r w:rsidR="007A1018" w:rsidRPr="00967E68">
        <w:rPr>
          <w:rFonts w:ascii="Times New Roman" w:hAnsi="Times New Roman" w:cs="Times New Roman"/>
          <w:color w:val="434343"/>
          <w:lang w:val="en-GB"/>
        </w:rPr>
        <w:t>receive</w:t>
      </w:r>
      <w:r w:rsidRPr="00967E68">
        <w:rPr>
          <w:rFonts w:ascii="Times New Roman" w:hAnsi="Times New Roman" w:cs="Times New Roman"/>
          <w:color w:val="434343"/>
          <w:lang w:val="en-GB"/>
        </w:rPr>
        <w:t xml:space="preserve"> treatment, go to rehabilitation in special </w:t>
      </w:r>
      <w:r w:rsidR="007A1018" w:rsidRPr="00967E68">
        <w:rPr>
          <w:rFonts w:ascii="Times New Roman" w:hAnsi="Times New Roman" w:cs="Times New Roman"/>
          <w:color w:val="434343"/>
          <w:lang w:val="en-GB"/>
        </w:rPr>
        <w:t>centres</w:t>
      </w:r>
      <w:r w:rsidRPr="00967E68">
        <w:rPr>
          <w:rFonts w:ascii="Times New Roman" w:hAnsi="Times New Roman" w:cs="Times New Roman"/>
          <w:color w:val="434343"/>
          <w:lang w:val="en-GB"/>
        </w:rPr>
        <w:t>.</w:t>
      </w:r>
    </w:p>
    <w:p w14:paraId="05ADCD0B" w14:textId="77777777" w:rsidR="00967E68" w:rsidRPr="00967E68" w:rsidRDefault="00967E68" w:rsidP="00967E68">
      <w:pPr>
        <w:pStyle w:val="Textbody"/>
        <w:rPr>
          <w:rFonts w:ascii="Times New Roman" w:hAnsi="Times New Roman" w:cs="Times New Roman"/>
          <w:lang w:val="en-GB"/>
        </w:rPr>
      </w:pPr>
    </w:p>
    <w:p w14:paraId="779FE0EE" w14:textId="77777777" w:rsidR="00967E68" w:rsidRDefault="00967E68" w:rsidP="007A1018">
      <w:pPr>
        <w:pStyle w:val="Textbody"/>
        <w:ind w:firstLine="720"/>
        <w:rPr>
          <w:rFonts w:ascii="Times New Roman" w:hAnsi="Times New Roman" w:cs="Times New Roman"/>
          <w:color w:val="434343"/>
          <w:lang w:val="en-GB"/>
        </w:rPr>
      </w:pPr>
      <w:r w:rsidRPr="00967E68">
        <w:rPr>
          <w:rFonts w:ascii="Times New Roman" w:hAnsi="Times New Roman" w:cs="Times New Roman"/>
          <w:color w:val="434343"/>
          <w:lang w:val="en-GB"/>
        </w:rPr>
        <w:t>Iran is ready and willing to take action against these rapid growing issues. Against terrorism actions, corruption problems and human rights violations in every country, and many more issues that desperately need urgent attention. For all of these solutions to bear fruit and navigate us in a much safer and honest direction, Iran believes that transparency and international cooperation between countries is a must. Iran is ready to stand against any and all situations that can or already has endangered mankind and peace internationally.</w:t>
      </w:r>
    </w:p>
    <w:p w14:paraId="5A59E8AF" w14:textId="77777777" w:rsidR="00644524" w:rsidRDefault="00644524" w:rsidP="007A1018">
      <w:pPr>
        <w:pStyle w:val="Textbody"/>
        <w:ind w:firstLine="720"/>
        <w:rPr>
          <w:rFonts w:ascii="Times New Roman" w:hAnsi="Times New Roman" w:cs="Times New Roman"/>
          <w:color w:val="434343"/>
          <w:lang w:val="en-GB"/>
        </w:rPr>
      </w:pPr>
    </w:p>
    <w:p w14:paraId="306407A2" w14:textId="77777777" w:rsidR="00644524" w:rsidRDefault="00644524" w:rsidP="007A1018">
      <w:pPr>
        <w:pStyle w:val="Textbody"/>
        <w:ind w:firstLine="720"/>
        <w:rPr>
          <w:rFonts w:ascii="Times New Roman" w:hAnsi="Times New Roman" w:cs="Times New Roman"/>
          <w:color w:val="434343"/>
          <w:lang w:val="en-GB"/>
        </w:rPr>
      </w:pPr>
    </w:p>
    <w:p w14:paraId="0BB68FDD" w14:textId="77777777" w:rsidR="00644524" w:rsidRDefault="00644524" w:rsidP="007A1018">
      <w:pPr>
        <w:pStyle w:val="Textbody"/>
        <w:ind w:firstLine="720"/>
        <w:rPr>
          <w:rFonts w:ascii="Times New Roman" w:hAnsi="Times New Roman" w:cs="Times New Roman"/>
          <w:color w:val="434343"/>
          <w:lang w:val="en-GB"/>
        </w:rPr>
      </w:pPr>
    </w:p>
    <w:p w14:paraId="73341935" w14:textId="21F6AE36" w:rsidR="00644524" w:rsidRDefault="00644524" w:rsidP="007A1018">
      <w:pPr>
        <w:pStyle w:val="Textbody"/>
        <w:ind w:firstLine="720"/>
        <w:rPr>
          <w:rFonts w:ascii="Times New Roman" w:hAnsi="Times New Roman" w:cs="Times New Roman"/>
          <w:color w:val="434343"/>
          <w:lang w:val="en-GB"/>
        </w:rPr>
      </w:pPr>
      <w:r>
        <w:rPr>
          <w:rFonts w:ascii="Times New Roman" w:hAnsi="Times New Roman" w:cs="Times New Roman"/>
          <w:color w:val="434343"/>
          <w:lang w:val="en-GB"/>
        </w:rPr>
        <w:t xml:space="preserve">Bibliography: </w:t>
      </w:r>
      <w:hyperlink r:id="rId5" w:history="1">
        <w:r w:rsidRPr="00932DC8">
          <w:rPr>
            <w:rStyle w:val="Kpr"/>
            <w:rFonts w:ascii="Times New Roman" w:hAnsi="Times New Roman" w:cs="Times New Roman"/>
            <w:lang w:val="en-GB"/>
          </w:rPr>
          <w:t>https://en.wikipedia.org/wiki/Iran</w:t>
        </w:r>
      </w:hyperlink>
    </w:p>
    <w:p w14:paraId="7674EC29" w14:textId="55F64509" w:rsidR="00644524" w:rsidRDefault="00644524" w:rsidP="007A1018">
      <w:pPr>
        <w:pStyle w:val="Textbody"/>
        <w:ind w:firstLine="720"/>
        <w:rPr>
          <w:rFonts w:ascii="Times New Roman" w:hAnsi="Times New Roman" w:cs="Times New Roman"/>
          <w:lang w:val="en-GB"/>
        </w:rPr>
      </w:pPr>
      <w:hyperlink r:id="rId6" w:history="1">
        <w:r w:rsidRPr="00932DC8">
          <w:rPr>
            <w:rStyle w:val="Kpr"/>
            <w:rFonts w:ascii="Times New Roman" w:hAnsi="Times New Roman" w:cs="Times New Roman"/>
            <w:lang w:val="en-GB"/>
          </w:rPr>
          <w:t>https://www.unodc.org/pdf/technical_series_1994-06-01_1.pdf</w:t>
        </w:r>
      </w:hyperlink>
    </w:p>
    <w:p w14:paraId="70358260" w14:textId="65E62D1F" w:rsidR="00644524" w:rsidRDefault="00644524" w:rsidP="007A1018">
      <w:pPr>
        <w:pStyle w:val="Textbody"/>
        <w:ind w:firstLine="720"/>
        <w:rPr>
          <w:rFonts w:ascii="Times New Roman" w:hAnsi="Times New Roman" w:cs="Times New Roman"/>
          <w:lang w:val="en-GB"/>
        </w:rPr>
      </w:pPr>
      <w:hyperlink r:id="rId7" w:history="1">
        <w:r w:rsidRPr="00932DC8">
          <w:rPr>
            <w:rStyle w:val="Kpr"/>
            <w:rFonts w:ascii="Times New Roman" w:hAnsi="Times New Roman" w:cs="Times New Roman"/>
            <w:lang w:val="en-GB"/>
          </w:rPr>
          <w:t>https://www.unodc.org/unodc/en/corruption/index.html</w:t>
        </w:r>
      </w:hyperlink>
    </w:p>
    <w:p w14:paraId="6749BAAF" w14:textId="73F48166" w:rsidR="00644524" w:rsidRDefault="00644524" w:rsidP="007A1018">
      <w:pPr>
        <w:pStyle w:val="Textbody"/>
        <w:ind w:firstLine="720"/>
        <w:rPr>
          <w:rFonts w:ascii="Times New Roman" w:hAnsi="Times New Roman" w:cs="Times New Roman"/>
          <w:lang w:val="en-GB"/>
        </w:rPr>
      </w:pPr>
      <w:hyperlink r:id="rId8" w:history="1">
        <w:r w:rsidRPr="00932DC8">
          <w:rPr>
            <w:rStyle w:val="Kpr"/>
            <w:rFonts w:ascii="Times New Roman" w:hAnsi="Times New Roman" w:cs="Times New Roman"/>
            <w:lang w:val="en-GB"/>
          </w:rPr>
          <w:t>https://www.unodc.org/islamicrepublicofiran/drug-trafficking-and-border-control.html</w:t>
        </w:r>
      </w:hyperlink>
    </w:p>
    <w:p w14:paraId="4C347F45" w14:textId="55972016" w:rsidR="00644524" w:rsidRDefault="00644524" w:rsidP="007A1018">
      <w:pPr>
        <w:pStyle w:val="Textbody"/>
        <w:ind w:firstLine="720"/>
        <w:rPr>
          <w:rFonts w:ascii="Times New Roman" w:hAnsi="Times New Roman" w:cs="Times New Roman"/>
          <w:lang w:val="en-GB"/>
        </w:rPr>
      </w:pPr>
      <w:hyperlink r:id="rId9" w:history="1">
        <w:r w:rsidRPr="00932DC8">
          <w:rPr>
            <w:rStyle w:val="Kpr"/>
            <w:rFonts w:ascii="Times New Roman" w:hAnsi="Times New Roman" w:cs="Times New Roman"/>
            <w:lang w:val="en-GB"/>
          </w:rPr>
          <w:t>https://www.unodc.org/islamicrepublicofiran/en/irans-achievements-on-drug-control-and-international-cooperation.html</w:t>
        </w:r>
      </w:hyperlink>
    </w:p>
    <w:p w14:paraId="0C61EB52" w14:textId="5C951E30" w:rsidR="00644524" w:rsidRDefault="00644524" w:rsidP="007A1018">
      <w:pPr>
        <w:pStyle w:val="Textbody"/>
        <w:ind w:firstLine="720"/>
        <w:rPr>
          <w:rFonts w:ascii="Times New Roman" w:hAnsi="Times New Roman" w:cs="Times New Roman"/>
          <w:lang w:val="en-GB"/>
        </w:rPr>
      </w:pPr>
      <w:hyperlink r:id="rId10" w:history="1">
        <w:r w:rsidRPr="00932DC8">
          <w:rPr>
            <w:rStyle w:val="Kpr"/>
            <w:rFonts w:ascii="Times New Roman" w:hAnsi="Times New Roman" w:cs="Times New Roman"/>
            <w:lang w:val="en-GB"/>
          </w:rPr>
          <w:t>https://www.worldbank.org/en/topic/governance/brief/combating-corruption</w:t>
        </w:r>
      </w:hyperlink>
    </w:p>
    <w:p w14:paraId="1DB8EF49" w14:textId="17E60C78" w:rsidR="00644524" w:rsidRDefault="00644524" w:rsidP="007A1018">
      <w:pPr>
        <w:pStyle w:val="Textbody"/>
        <w:ind w:firstLine="720"/>
        <w:rPr>
          <w:rFonts w:ascii="Times New Roman" w:hAnsi="Times New Roman" w:cs="Times New Roman"/>
          <w:lang w:val="en-GB"/>
        </w:rPr>
      </w:pPr>
      <w:hyperlink r:id="rId11" w:history="1">
        <w:r w:rsidRPr="00932DC8">
          <w:rPr>
            <w:rStyle w:val="Kpr"/>
            <w:rFonts w:ascii="Times New Roman" w:hAnsi="Times New Roman" w:cs="Times New Roman"/>
            <w:lang w:val="en-GB"/>
          </w:rPr>
          <w:t>https://www.weforum.org/agenda/2020/12/anti-corruption-transparency-restore-trust-in-leadership/</w:t>
        </w:r>
      </w:hyperlink>
    </w:p>
    <w:p w14:paraId="2330BB19" w14:textId="77777777" w:rsidR="00644524" w:rsidRPr="00967E68" w:rsidRDefault="00644524" w:rsidP="007A1018">
      <w:pPr>
        <w:pStyle w:val="Textbody"/>
        <w:ind w:firstLine="720"/>
        <w:rPr>
          <w:rFonts w:ascii="Times New Roman" w:hAnsi="Times New Roman" w:cs="Times New Roman"/>
          <w:lang w:val="en-GB"/>
        </w:rPr>
      </w:pPr>
    </w:p>
    <w:p w14:paraId="4B8504AB" w14:textId="77777777" w:rsidR="00967E68" w:rsidRPr="00967E68" w:rsidRDefault="00967E68" w:rsidP="00967E68">
      <w:pPr>
        <w:pStyle w:val="Textbody"/>
        <w:rPr>
          <w:rFonts w:ascii="Times New Roman" w:hAnsi="Times New Roman" w:cs="Times New Roman"/>
          <w:lang w:val="en-GB"/>
        </w:rPr>
      </w:pPr>
      <w:r w:rsidRPr="00967E68">
        <w:rPr>
          <w:rFonts w:ascii="Times New Roman" w:hAnsi="Times New Roman" w:cs="Times New Roman"/>
          <w:color w:val="434343"/>
          <w:lang w:val="en-GB"/>
        </w:rPr>
        <w:br/>
      </w:r>
    </w:p>
    <w:p w14:paraId="4910F7DA" w14:textId="77777777" w:rsidR="00967E68" w:rsidRPr="00967E68" w:rsidRDefault="00967E68" w:rsidP="00967E68">
      <w:pPr>
        <w:pStyle w:val="Textbody"/>
        <w:rPr>
          <w:rFonts w:ascii="Times New Roman" w:hAnsi="Times New Roman" w:cs="Times New Roman"/>
          <w:lang w:val="en-GB"/>
        </w:rPr>
      </w:pPr>
    </w:p>
    <w:p w14:paraId="2B0136F8" w14:textId="77777777" w:rsidR="00967E68" w:rsidRPr="00967E68" w:rsidRDefault="00967E68" w:rsidP="00967E68">
      <w:pPr>
        <w:pStyle w:val="Textbody"/>
        <w:rPr>
          <w:rFonts w:ascii="Times New Roman" w:hAnsi="Times New Roman" w:cs="Times New Roman"/>
          <w:lang w:val="en-GB"/>
        </w:rPr>
      </w:pPr>
    </w:p>
    <w:p w14:paraId="68A69A96" w14:textId="77777777" w:rsidR="00967E68" w:rsidRPr="00967E68" w:rsidRDefault="00967E68" w:rsidP="00967E68">
      <w:pPr>
        <w:pStyle w:val="Standard"/>
        <w:rPr>
          <w:rFonts w:ascii="Times New Roman" w:hAnsi="Times New Roman" w:cs="Times New Roman"/>
          <w:lang w:val="en-GB"/>
        </w:rPr>
      </w:pPr>
    </w:p>
    <w:p w14:paraId="240087C1" w14:textId="77777777" w:rsidR="00BA3049" w:rsidRPr="00967E68" w:rsidRDefault="00BA3049">
      <w:pPr>
        <w:spacing w:after="160" w:line="259" w:lineRule="auto"/>
        <w:rPr>
          <w:rFonts w:ascii="Times New Roman" w:eastAsia="Times New Roman" w:hAnsi="Times New Roman" w:cs="Times New Roman"/>
          <w:sz w:val="24"/>
          <w:szCs w:val="24"/>
          <w:lang w:val="en-GB"/>
        </w:rPr>
      </w:pPr>
    </w:p>
    <w:sectPr w:rsidR="00BA3049" w:rsidRPr="00967E68">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049"/>
    <w:rsid w:val="001C7D12"/>
    <w:rsid w:val="0023620E"/>
    <w:rsid w:val="002371E2"/>
    <w:rsid w:val="00412C78"/>
    <w:rsid w:val="004B03D2"/>
    <w:rsid w:val="00644524"/>
    <w:rsid w:val="00692AB6"/>
    <w:rsid w:val="00715BDA"/>
    <w:rsid w:val="007A1018"/>
    <w:rsid w:val="008A3E58"/>
    <w:rsid w:val="00967E68"/>
    <w:rsid w:val="009812B4"/>
    <w:rsid w:val="009B6F23"/>
    <w:rsid w:val="00BA3049"/>
    <w:rsid w:val="00C15D34"/>
    <w:rsid w:val="00CC43CD"/>
    <w:rsid w:val="00E64E22"/>
    <w:rsid w:val="00FE76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510F"/>
  <w15:docId w15:val="{DDE1E4F3-BBE8-47CA-B6E9-623DE2F7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character" w:styleId="Vurgu">
    <w:name w:val="Emphasis"/>
    <w:basedOn w:val="VarsaylanParagrafYazTipi"/>
    <w:uiPriority w:val="20"/>
    <w:qFormat/>
    <w:rsid w:val="00CC43CD"/>
    <w:rPr>
      <w:i/>
      <w:iCs/>
    </w:rPr>
  </w:style>
  <w:style w:type="paragraph" w:styleId="NormalWeb">
    <w:name w:val="Normal (Web)"/>
    <w:basedOn w:val="Normal"/>
    <w:uiPriority w:val="99"/>
    <w:unhideWhenUsed/>
    <w:rsid w:val="002362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andard">
    <w:name w:val="Standard"/>
    <w:rsid w:val="00967E68"/>
    <w:pPr>
      <w:suppressAutoHyphens/>
      <w:autoSpaceDN w:val="0"/>
      <w:spacing w:line="240" w:lineRule="auto"/>
      <w:textAlignment w:val="baseline"/>
    </w:pPr>
    <w:rPr>
      <w:rFonts w:ascii="Liberation Serif" w:eastAsia="NSimSun" w:hAnsi="Liberation Serif"/>
      <w:kern w:val="3"/>
      <w:sz w:val="24"/>
      <w:szCs w:val="24"/>
      <w:lang w:val="tr-TR" w:eastAsia="zh-CN" w:bidi="hi-IN"/>
    </w:rPr>
  </w:style>
  <w:style w:type="paragraph" w:customStyle="1" w:styleId="Textbody">
    <w:name w:val="Text body"/>
    <w:basedOn w:val="Standard"/>
    <w:rsid w:val="00967E68"/>
    <w:pPr>
      <w:spacing w:after="140" w:line="276" w:lineRule="auto"/>
    </w:pPr>
  </w:style>
  <w:style w:type="character" w:styleId="Kpr">
    <w:name w:val="Hyperlink"/>
    <w:basedOn w:val="VarsaylanParagrafYazTipi"/>
    <w:uiPriority w:val="99"/>
    <w:unhideWhenUsed/>
    <w:rsid w:val="00644524"/>
    <w:rPr>
      <w:color w:val="0000FF" w:themeColor="hyperlink"/>
      <w:u w:val="single"/>
    </w:rPr>
  </w:style>
  <w:style w:type="character" w:styleId="zmlenmeyenBahsetme">
    <w:name w:val="Unresolved Mention"/>
    <w:basedOn w:val="VarsaylanParagrafYazTipi"/>
    <w:uiPriority w:val="99"/>
    <w:semiHidden/>
    <w:unhideWhenUsed/>
    <w:rsid w:val="0064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229">
      <w:bodyDiv w:val="1"/>
      <w:marLeft w:val="0"/>
      <w:marRight w:val="0"/>
      <w:marTop w:val="0"/>
      <w:marBottom w:val="0"/>
      <w:divBdr>
        <w:top w:val="none" w:sz="0" w:space="0" w:color="auto"/>
        <w:left w:val="none" w:sz="0" w:space="0" w:color="auto"/>
        <w:bottom w:val="none" w:sz="0" w:space="0" w:color="auto"/>
        <w:right w:val="none" w:sz="0" w:space="0" w:color="auto"/>
      </w:divBdr>
    </w:div>
    <w:div w:id="1323200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dc.org/islamicrepublicofiran/drug-trafficking-and-border-control.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odc.org/unodc/en/corruption/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dc.org/pdf/technical_series_1994-06-01_1.pdf" TargetMode="External"/><Relationship Id="rId11" Type="http://schemas.openxmlformats.org/officeDocument/2006/relationships/hyperlink" Target="https://www.weforum.org/agenda/2020/12/anti-corruption-transparency-restore-trust-in-leadership/" TargetMode="External"/><Relationship Id="rId5" Type="http://schemas.openxmlformats.org/officeDocument/2006/relationships/hyperlink" Target="https://en.wikipedia.org/wiki/Iran" TargetMode="External"/><Relationship Id="rId10" Type="http://schemas.openxmlformats.org/officeDocument/2006/relationships/hyperlink" Target="https://www.worldbank.org/en/topic/governance/brief/combating-corruption" TargetMode="External"/><Relationship Id="rId4" Type="http://schemas.openxmlformats.org/officeDocument/2006/relationships/image" Target="media/image1.jpeg"/><Relationship Id="rId9" Type="http://schemas.openxmlformats.org/officeDocument/2006/relationships/hyperlink" Target="https://www.unodc.org/islamicrepublicofiran/en/irans-achievements-on-drug-control-and-international-coope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794</Words>
  <Characters>4530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Arzu Yontar</cp:lastModifiedBy>
  <cp:revision>7</cp:revision>
  <cp:lastPrinted>2024-03-11T09:53:00Z</cp:lastPrinted>
  <dcterms:created xsi:type="dcterms:W3CDTF">2024-03-11T09:47:00Z</dcterms:created>
  <dcterms:modified xsi:type="dcterms:W3CDTF">2024-03-13T15:57:00Z</dcterms:modified>
</cp:coreProperties>
</file>