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B20" w:rsidRDefault="00F53B20">
      <w:r>
        <w:t>**</w:t>
      </w:r>
      <w:proofErr w:type="spellStart"/>
      <w:r>
        <w:t>Libya’s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on </w:t>
      </w:r>
      <w:proofErr w:type="spellStart"/>
      <w:r>
        <w:t>Disarmament</w:t>
      </w:r>
      <w:proofErr w:type="spellEnd"/>
      <w:r>
        <w:t>**</w:t>
      </w:r>
    </w:p>
    <w:p w:rsidR="00F53B20" w:rsidRDefault="00F53B20">
      <w:r>
        <w:t xml:space="preserve">Libya </w:t>
      </w:r>
      <w:proofErr w:type="spellStart"/>
      <w:r>
        <w:t>recognizes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disarmament</w:t>
      </w:r>
      <w:proofErr w:type="spellEnd"/>
      <w:r>
        <w:t xml:space="preserve"> in </w:t>
      </w:r>
      <w:proofErr w:type="spellStart"/>
      <w:r>
        <w:t>fostering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. As a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detrimental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armed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, Libya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disarmament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globally</w:t>
      </w:r>
      <w:proofErr w:type="spellEnd"/>
      <w:r>
        <w:t>.</w:t>
      </w:r>
    </w:p>
    <w:p w:rsidR="00F53B20" w:rsidRDefault="00F53B20">
      <w:r>
        <w:t xml:space="preserve">Libya </w:t>
      </w:r>
      <w:proofErr w:type="spellStart"/>
      <w:r>
        <w:t>firmly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of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proliferation</w:t>
      </w:r>
      <w:proofErr w:type="spellEnd"/>
      <w:r>
        <w:t xml:space="preserve"> of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pose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global </w:t>
      </w:r>
      <w:proofErr w:type="spellStart"/>
      <w:r>
        <w:t>security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Libya </w:t>
      </w:r>
      <w:proofErr w:type="spellStart"/>
      <w:r>
        <w:t>advocates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Non-Proliferation</w:t>
      </w:r>
      <w:proofErr w:type="spellEnd"/>
      <w:r>
        <w:t xml:space="preserve"> of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(NPT)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urges</w:t>
      </w:r>
      <w:proofErr w:type="spellEnd"/>
      <w:r>
        <w:t xml:space="preserve"> </w:t>
      </w:r>
      <w:proofErr w:type="spellStart"/>
      <w:r>
        <w:t>nuclear-armed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concrete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arsenals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ratifying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treaties</w:t>
      </w:r>
      <w:proofErr w:type="spellEnd"/>
      <w:r>
        <w:t xml:space="preserve"> </w:t>
      </w:r>
    </w:p>
    <w:p w:rsidR="00F53B20" w:rsidRDefault="00F53B20">
      <w:r>
        <w:t xml:space="preserve">Libya </w:t>
      </w:r>
      <w:proofErr w:type="spellStart"/>
      <w:r>
        <w:t>condemns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proliferation</w:t>
      </w:r>
      <w:proofErr w:type="spellEnd"/>
      <w:r>
        <w:t xml:space="preserve"> of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indiscriminate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catastrophic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adherence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(CWC)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(BWC),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treaties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Libya </w:t>
      </w:r>
      <w:proofErr w:type="spellStart"/>
      <w:r>
        <w:t>emphasizes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accountability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conventions</w:t>
      </w:r>
      <w:proofErr w:type="spellEnd"/>
    </w:p>
    <w:p w:rsidR="00F53B20" w:rsidRDefault="00F53B20">
      <w:proofErr w:type="spellStart"/>
      <w:r>
        <w:t>In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, Libya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advancing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as a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pillar</w:t>
      </w:r>
      <w:proofErr w:type="spellEnd"/>
      <w:r>
        <w:t xml:space="preserve"> of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, </w:t>
      </w:r>
      <w:proofErr w:type="spellStart"/>
      <w:r>
        <w:t>adherence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treaties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of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in </w:t>
      </w:r>
      <w:proofErr w:type="spellStart"/>
      <w:r>
        <w:t>disarmament</w:t>
      </w:r>
      <w:proofErr w:type="spellEnd"/>
      <w:r>
        <w:t xml:space="preserve">. Libya </w:t>
      </w:r>
      <w:proofErr w:type="spellStart"/>
      <w:r>
        <w:t>stands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of a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of </w:t>
      </w:r>
      <w:proofErr w:type="spellStart"/>
      <w:r>
        <w:t>weapons</w:t>
      </w:r>
      <w:proofErr w:type="spellEnd"/>
      <w:r>
        <w:t xml:space="preserve"> of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armed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>.</w:t>
      </w:r>
    </w:p>
    <w:sectPr w:rsidR="00F5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20"/>
    <w:rsid w:val="001E37D7"/>
    <w:rsid w:val="00DB6B9B"/>
    <w:rsid w:val="00F5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131B6"/>
  <w15:chartTrackingRefBased/>
  <w15:docId w15:val="{7175BD54-5FA9-5644-9C40-CD31E99E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53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3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3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3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3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3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3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3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3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3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3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3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3B2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3B2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3B2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3B2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3B2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3B2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53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3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53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53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53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53B2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53B2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53B2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3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3B2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53B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unal</dc:creator>
  <cp:keywords/>
  <dc:description/>
  <cp:lastModifiedBy>nuray unal</cp:lastModifiedBy>
  <cp:revision>2</cp:revision>
  <dcterms:created xsi:type="dcterms:W3CDTF">2024-03-09T17:53:00Z</dcterms:created>
  <dcterms:modified xsi:type="dcterms:W3CDTF">2024-03-09T17:53:00Z</dcterms:modified>
</cp:coreProperties>
</file>