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DA5" w:rsidRPr="00273C93" w:rsidRDefault="00962DA5">
      <w:pPr>
        <w:rPr>
          <w:rFonts w:ascii="Times New Roman" w:hAnsi="Times New Roman" w:cs="Times New Roman"/>
          <w:sz w:val="24"/>
          <w:lang w:val="en-US"/>
        </w:rPr>
      </w:pPr>
      <w:r w:rsidRPr="00273C93">
        <w:rPr>
          <w:rFonts w:ascii="Times New Roman" w:hAnsi="Times New Roman" w:cs="Times New Roman"/>
          <w:sz w:val="24"/>
          <w:lang w:val="en-US"/>
        </w:rPr>
        <w:t>*Committee:* UN Women</w:t>
      </w:r>
    </w:p>
    <w:p w:rsidR="00962DA5" w:rsidRPr="00273C93" w:rsidRDefault="00962DA5">
      <w:pPr>
        <w:rPr>
          <w:rFonts w:ascii="Times New Roman" w:hAnsi="Times New Roman" w:cs="Times New Roman"/>
          <w:sz w:val="24"/>
          <w:lang w:val="en-US"/>
        </w:rPr>
      </w:pPr>
      <w:r w:rsidRPr="00273C93">
        <w:rPr>
          <w:rFonts w:ascii="Times New Roman" w:hAnsi="Times New Roman" w:cs="Times New Roman"/>
          <w:sz w:val="24"/>
          <w:lang w:val="en-US"/>
        </w:rPr>
        <w:t>*Country:* Canada</w:t>
      </w:r>
    </w:p>
    <w:p w:rsidR="00962DA5" w:rsidRPr="00273C93" w:rsidRDefault="003B003D">
      <w:pPr>
        <w:rPr>
          <w:rFonts w:ascii="Times New Roman" w:hAnsi="Times New Roman" w:cs="Times New Roman"/>
          <w:sz w:val="24"/>
          <w:lang w:val="en-US"/>
        </w:rPr>
      </w:pPr>
      <w:r w:rsidRPr="00273C93">
        <w:rPr>
          <w:rFonts w:ascii="Times New Roman" w:hAnsi="Times New Roman" w:cs="Times New Roman"/>
          <w:sz w:val="24"/>
          <w:lang w:val="en-US"/>
        </w:rPr>
        <w:t xml:space="preserve">*Delegate:* </w:t>
      </w:r>
      <w:proofErr w:type="spellStart"/>
      <w:r w:rsidRPr="00273C93">
        <w:rPr>
          <w:rFonts w:ascii="Times New Roman" w:hAnsi="Times New Roman" w:cs="Times New Roman"/>
          <w:sz w:val="24"/>
          <w:lang w:val="en-US"/>
        </w:rPr>
        <w:t>Ceren</w:t>
      </w:r>
      <w:proofErr w:type="spellEnd"/>
      <w:r w:rsidRPr="00273C93">
        <w:rPr>
          <w:rFonts w:ascii="Times New Roman" w:hAnsi="Times New Roman" w:cs="Times New Roman"/>
          <w:sz w:val="24"/>
          <w:lang w:val="en-US"/>
        </w:rPr>
        <w:t xml:space="preserve"> </w:t>
      </w:r>
      <w:proofErr w:type="spellStart"/>
      <w:r w:rsidRPr="00273C93">
        <w:rPr>
          <w:rFonts w:ascii="Times New Roman" w:hAnsi="Times New Roman" w:cs="Times New Roman"/>
          <w:sz w:val="24"/>
          <w:lang w:val="en-US"/>
        </w:rPr>
        <w:t>Engin</w:t>
      </w:r>
      <w:proofErr w:type="spellEnd"/>
      <w:r w:rsidR="00BE6430" w:rsidRPr="00273C93">
        <w:rPr>
          <w:rFonts w:ascii="Times New Roman" w:hAnsi="Times New Roman" w:cs="Times New Roman"/>
          <w:sz w:val="24"/>
          <w:lang w:val="en-US"/>
        </w:rPr>
        <w:t xml:space="preserve"> -</w:t>
      </w:r>
      <w:r w:rsidR="00824E10" w:rsidRPr="00273C93">
        <w:rPr>
          <w:rFonts w:ascii="Times New Roman" w:hAnsi="Times New Roman" w:cs="Times New Roman"/>
          <w:sz w:val="24"/>
          <w:lang w:val="en-US"/>
        </w:rPr>
        <w:t xml:space="preserve"> </w:t>
      </w:r>
      <w:proofErr w:type="spellStart"/>
      <w:r w:rsidR="00824E10" w:rsidRPr="00273C93">
        <w:rPr>
          <w:rFonts w:ascii="Times New Roman" w:hAnsi="Times New Roman" w:cs="Times New Roman"/>
          <w:sz w:val="24"/>
          <w:lang w:val="en-US"/>
        </w:rPr>
        <w:t>Cihangir</w:t>
      </w:r>
      <w:proofErr w:type="spellEnd"/>
      <w:r w:rsidR="00824E10" w:rsidRPr="00273C93">
        <w:rPr>
          <w:rFonts w:ascii="Times New Roman" w:hAnsi="Times New Roman" w:cs="Times New Roman"/>
          <w:sz w:val="24"/>
          <w:lang w:val="en-US"/>
        </w:rPr>
        <w:t xml:space="preserve"> Schools</w:t>
      </w:r>
    </w:p>
    <w:p w:rsidR="003B003D" w:rsidRPr="00273C93" w:rsidRDefault="003B003D">
      <w:pPr>
        <w:rPr>
          <w:rFonts w:ascii="Times New Roman" w:hAnsi="Times New Roman" w:cs="Times New Roman"/>
          <w:sz w:val="24"/>
          <w:lang w:val="en-US"/>
        </w:rPr>
      </w:pPr>
    </w:p>
    <w:p w:rsidR="003B003D" w:rsidRPr="00273C93" w:rsidRDefault="003B003D" w:rsidP="00AF2EA3">
      <w:pPr>
        <w:ind w:firstLine="708"/>
        <w:rPr>
          <w:rFonts w:ascii="Times New Roman" w:hAnsi="Times New Roman" w:cs="Times New Roman"/>
          <w:color w:val="202122"/>
          <w:sz w:val="24"/>
          <w:shd w:val="clear" w:color="auto" w:fill="FFFFFF"/>
          <w:lang w:val="en-US"/>
        </w:rPr>
      </w:pPr>
      <w:r w:rsidRPr="00273C93">
        <w:rPr>
          <w:rFonts w:ascii="Times New Roman" w:hAnsi="Times New Roman" w:cs="Times New Roman"/>
          <w:bCs/>
          <w:color w:val="000000" w:themeColor="text1"/>
          <w:sz w:val="24"/>
          <w:shd w:val="clear" w:color="auto" w:fill="FFFFFF"/>
          <w:lang w:val="en-US"/>
        </w:rPr>
        <w:t>Canada</w:t>
      </w:r>
      <w:r w:rsidRPr="00273C93">
        <w:rPr>
          <w:rFonts w:ascii="Times New Roman" w:hAnsi="Times New Roman" w:cs="Times New Roman"/>
          <w:color w:val="000000" w:themeColor="text1"/>
          <w:sz w:val="24"/>
          <w:shd w:val="clear" w:color="auto" w:fill="FFFFFF"/>
          <w:lang w:val="en-US"/>
        </w:rPr>
        <w:t> is a country in North America. Its </w:t>
      </w:r>
      <w:hyperlink r:id="rId5" w:tooltip="Provinces and territories of Canada" w:history="1">
        <w:r w:rsidRPr="00273C93">
          <w:rPr>
            <w:rStyle w:val="Kpr"/>
            <w:rFonts w:ascii="Times New Roman" w:hAnsi="Times New Roman" w:cs="Times New Roman"/>
            <w:color w:val="000000" w:themeColor="text1"/>
            <w:sz w:val="24"/>
            <w:u w:val="none"/>
            <w:shd w:val="clear" w:color="auto" w:fill="FFFFFF"/>
            <w:lang w:val="en-US"/>
          </w:rPr>
          <w:t>ten provinces and three territories</w:t>
        </w:r>
      </w:hyperlink>
      <w:r w:rsidRPr="00273C93">
        <w:rPr>
          <w:rFonts w:ascii="Times New Roman" w:hAnsi="Times New Roman" w:cs="Times New Roman"/>
          <w:color w:val="000000" w:themeColor="text1"/>
          <w:sz w:val="24"/>
          <w:shd w:val="clear" w:color="auto" w:fill="FFFFFF"/>
          <w:lang w:val="en-US"/>
        </w:rPr>
        <w:t> extend from the Atlantic Ocean to the Pacific Ocean and northward into the Arctic Ocean, making it the world's </w:t>
      </w:r>
      <w:hyperlink r:id="rId6" w:tooltip="List of countries and dependencies by area" w:history="1">
        <w:r w:rsidRPr="00273C93">
          <w:rPr>
            <w:rStyle w:val="Kpr"/>
            <w:rFonts w:ascii="Times New Roman" w:hAnsi="Times New Roman" w:cs="Times New Roman"/>
            <w:color w:val="000000" w:themeColor="text1"/>
            <w:sz w:val="24"/>
            <w:u w:val="none"/>
            <w:shd w:val="clear" w:color="auto" w:fill="FFFFFF"/>
            <w:lang w:val="en-US"/>
          </w:rPr>
          <w:t>second-largest country by total area</w:t>
        </w:r>
      </w:hyperlink>
      <w:r w:rsidRPr="00273C93">
        <w:rPr>
          <w:rFonts w:ascii="Times New Roman" w:hAnsi="Times New Roman" w:cs="Times New Roman"/>
          <w:color w:val="000000" w:themeColor="text1"/>
          <w:sz w:val="24"/>
          <w:shd w:val="clear" w:color="auto" w:fill="FFFFFF"/>
          <w:lang w:val="en-US"/>
        </w:rPr>
        <w:t>, with the </w:t>
      </w:r>
      <w:hyperlink r:id="rId7" w:tooltip="List of countries by length of coastline" w:history="1">
        <w:r w:rsidRPr="00273C93">
          <w:rPr>
            <w:rStyle w:val="Kpr"/>
            <w:rFonts w:ascii="Times New Roman" w:hAnsi="Times New Roman" w:cs="Times New Roman"/>
            <w:color w:val="000000" w:themeColor="text1"/>
            <w:sz w:val="24"/>
            <w:u w:val="none"/>
            <w:shd w:val="clear" w:color="auto" w:fill="FFFFFF"/>
            <w:lang w:val="en-US"/>
          </w:rPr>
          <w:t>world's longest coastline</w:t>
        </w:r>
      </w:hyperlink>
      <w:r w:rsidRPr="00273C93">
        <w:rPr>
          <w:rFonts w:ascii="Times New Roman" w:hAnsi="Times New Roman" w:cs="Times New Roman"/>
          <w:color w:val="000000" w:themeColor="text1"/>
          <w:sz w:val="24"/>
          <w:shd w:val="clear" w:color="auto" w:fill="FFFFFF"/>
          <w:lang w:val="en-US"/>
        </w:rPr>
        <w:t>. </w:t>
      </w:r>
      <w:hyperlink r:id="rId8" w:tooltip="Canada–United States border" w:history="1">
        <w:r w:rsidRPr="00273C93">
          <w:rPr>
            <w:rStyle w:val="Kpr"/>
            <w:rFonts w:ascii="Times New Roman" w:hAnsi="Times New Roman" w:cs="Times New Roman"/>
            <w:color w:val="000000" w:themeColor="text1"/>
            <w:sz w:val="24"/>
            <w:u w:val="none"/>
            <w:shd w:val="clear" w:color="auto" w:fill="FFFFFF"/>
            <w:lang w:val="en-US"/>
          </w:rPr>
          <w:t>Its border with the United States</w:t>
        </w:r>
      </w:hyperlink>
      <w:r w:rsidRPr="00273C93">
        <w:rPr>
          <w:rFonts w:ascii="Times New Roman" w:hAnsi="Times New Roman" w:cs="Times New Roman"/>
          <w:color w:val="000000" w:themeColor="text1"/>
          <w:sz w:val="24"/>
          <w:shd w:val="clear" w:color="auto" w:fill="FFFFFF"/>
          <w:lang w:val="en-US"/>
        </w:rPr>
        <w:t> is the world's longest international land border. The country is characterized by a wide range of both </w:t>
      </w:r>
      <w:r w:rsidR="00BE6430" w:rsidRPr="00273C93">
        <w:rPr>
          <w:rFonts w:ascii="Times New Roman" w:hAnsi="Times New Roman" w:cs="Times New Roman"/>
          <w:color w:val="000000" w:themeColor="text1"/>
          <w:sz w:val="24"/>
          <w:lang w:val="en-US"/>
        </w:rPr>
        <w:t>meteorological</w:t>
      </w:r>
      <w:r w:rsidRPr="00273C93">
        <w:rPr>
          <w:rFonts w:ascii="Times New Roman" w:hAnsi="Times New Roman" w:cs="Times New Roman"/>
          <w:color w:val="000000" w:themeColor="text1"/>
          <w:sz w:val="24"/>
          <w:shd w:val="clear" w:color="auto" w:fill="FFFFFF"/>
          <w:lang w:val="en-US"/>
        </w:rPr>
        <w:t> and </w:t>
      </w:r>
      <w:hyperlink r:id="rId9" w:tooltip="Geography of Canada" w:history="1">
        <w:r w:rsidRPr="00273C93">
          <w:rPr>
            <w:rStyle w:val="Kpr"/>
            <w:rFonts w:ascii="Times New Roman" w:hAnsi="Times New Roman" w:cs="Times New Roman"/>
            <w:color w:val="000000" w:themeColor="text1"/>
            <w:sz w:val="24"/>
            <w:u w:val="none"/>
            <w:shd w:val="clear" w:color="auto" w:fill="FFFFFF"/>
            <w:lang w:val="en-US"/>
          </w:rPr>
          <w:t>geological</w:t>
        </w:r>
      </w:hyperlink>
      <w:r w:rsidRPr="00273C93">
        <w:rPr>
          <w:rFonts w:ascii="Times New Roman" w:hAnsi="Times New Roman" w:cs="Times New Roman"/>
          <w:color w:val="000000" w:themeColor="text1"/>
          <w:sz w:val="24"/>
          <w:shd w:val="clear" w:color="auto" w:fill="FFFFFF"/>
          <w:lang w:val="en-US"/>
        </w:rPr>
        <w:t> regions. It is </w:t>
      </w:r>
      <w:hyperlink r:id="rId10" w:tooltip="Population of Canada" w:history="1">
        <w:r w:rsidRPr="00273C93">
          <w:rPr>
            <w:rStyle w:val="Kpr"/>
            <w:rFonts w:ascii="Times New Roman" w:hAnsi="Times New Roman" w:cs="Times New Roman"/>
            <w:color w:val="000000" w:themeColor="text1"/>
            <w:sz w:val="24"/>
            <w:u w:val="none"/>
            <w:shd w:val="clear" w:color="auto" w:fill="FFFFFF"/>
            <w:lang w:val="en-US"/>
          </w:rPr>
          <w:t>a sparsely inhabited country</w:t>
        </w:r>
      </w:hyperlink>
      <w:r w:rsidRPr="00273C93">
        <w:rPr>
          <w:rFonts w:ascii="Times New Roman" w:hAnsi="Times New Roman" w:cs="Times New Roman"/>
          <w:color w:val="000000" w:themeColor="text1"/>
          <w:sz w:val="24"/>
          <w:shd w:val="clear" w:color="auto" w:fill="FFFFFF"/>
          <w:lang w:val="en-US"/>
        </w:rPr>
        <w:t> of 40</w:t>
      </w:r>
      <w:r w:rsidRPr="00273C93">
        <w:rPr>
          <w:rStyle w:val="nowrap"/>
          <w:rFonts w:ascii="Times New Roman" w:hAnsi="Times New Roman" w:cs="Times New Roman"/>
          <w:color w:val="000000" w:themeColor="text1"/>
          <w:sz w:val="24"/>
          <w:shd w:val="clear" w:color="auto" w:fill="FFFFFF"/>
          <w:lang w:val="en-US"/>
        </w:rPr>
        <w:t> </w:t>
      </w:r>
      <w:r w:rsidRPr="00273C93">
        <w:rPr>
          <w:rFonts w:ascii="Times New Roman" w:hAnsi="Times New Roman" w:cs="Times New Roman"/>
          <w:color w:val="000000" w:themeColor="text1"/>
          <w:sz w:val="24"/>
          <w:shd w:val="clear" w:color="auto" w:fill="FFFFFF"/>
          <w:lang w:val="en-US"/>
        </w:rPr>
        <w:t>million people, the vast majority residing south of the </w:t>
      </w:r>
      <w:hyperlink r:id="rId11" w:tooltip="55th parallel north" w:history="1">
        <w:r w:rsidRPr="00273C93">
          <w:rPr>
            <w:rStyle w:val="Kpr"/>
            <w:rFonts w:ascii="Times New Roman" w:hAnsi="Times New Roman" w:cs="Times New Roman"/>
            <w:color w:val="000000" w:themeColor="text1"/>
            <w:sz w:val="24"/>
            <w:u w:val="none"/>
            <w:shd w:val="clear" w:color="auto" w:fill="FFFFFF"/>
            <w:lang w:val="en-US"/>
          </w:rPr>
          <w:t>55th parallel</w:t>
        </w:r>
      </w:hyperlink>
      <w:r w:rsidRPr="00273C93">
        <w:rPr>
          <w:rFonts w:ascii="Times New Roman" w:hAnsi="Times New Roman" w:cs="Times New Roman"/>
          <w:color w:val="000000" w:themeColor="text1"/>
          <w:sz w:val="24"/>
          <w:shd w:val="clear" w:color="auto" w:fill="FFFFFF"/>
          <w:lang w:val="en-US"/>
        </w:rPr>
        <w:t> in </w:t>
      </w:r>
      <w:hyperlink r:id="rId12" w:tooltip="List of the largest population centres in Canada" w:history="1">
        <w:r w:rsidRPr="00273C93">
          <w:rPr>
            <w:rStyle w:val="Kpr"/>
            <w:rFonts w:ascii="Times New Roman" w:hAnsi="Times New Roman" w:cs="Times New Roman"/>
            <w:color w:val="000000" w:themeColor="text1"/>
            <w:sz w:val="24"/>
            <w:u w:val="none"/>
            <w:shd w:val="clear" w:color="auto" w:fill="FFFFFF"/>
            <w:lang w:val="en-US"/>
          </w:rPr>
          <w:t>urban areas</w:t>
        </w:r>
      </w:hyperlink>
      <w:r w:rsidRPr="00273C93">
        <w:rPr>
          <w:rFonts w:ascii="Times New Roman" w:hAnsi="Times New Roman" w:cs="Times New Roman"/>
          <w:color w:val="000000" w:themeColor="text1"/>
          <w:sz w:val="24"/>
          <w:shd w:val="clear" w:color="auto" w:fill="FFFFFF"/>
          <w:lang w:val="en-US"/>
        </w:rPr>
        <w:t>. Canada's capital is </w:t>
      </w:r>
      <w:hyperlink r:id="rId13" w:tooltip="Ottawa" w:history="1">
        <w:r w:rsidRPr="00273C93">
          <w:rPr>
            <w:rStyle w:val="Kpr"/>
            <w:rFonts w:ascii="Times New Roman" w:hAnsi="Times New Roman" w:cs="Times New Roman"/>
            <w:color w:val="000000" w:themeColor="text1"/>
            <w:sz w:val="24"/>
            <w:u w:val="none"/>
            <w:shd w:val="clear" w:color="auto" w:fill="FFFFFF"/>
            <w:lang w:val="en-US"/>
          </w:rPr>
          <w:t>Ottawa</w:t>
        </w:r>
      </w:hyperlink>
      <w:r w:rsidRPr="00273C93">
        <w:rPr>
          <w:rFonts w:ascii="Times New Roman" w:hAnsi="Times New Roman" w:cs="Times New Roman"/>
          <w:color w:val="000000" w:themeColor="text1"/>
          <w:sz w:val="24"/>
          <w:shd w:val="clear" w:color="auto" w:fill="FFFFFF"/>
          <w:lang w:val="en-US"/>
        </w:rPr>
        <w:t> and </w:t>
      </w:r>
      <w:hyperlink r:id="rId14" w:tooltip="List of census metropolitan areas and agglomerations in Canada" w:history="1">
        <w:r w:rsidRPr="00273C93">
          <w:rPr>
            <w:rStyle w:val="Kpr"/>
            <w:rFonts w:ascii="Times New Roman" w:hAnsi="Times New Roman" w:cs="Times New Roman"/>
            <w:color w:val="000000" w:themeColor="text1"/>
            <w:sz w:val="24"/>
            <w:u w:val="none"/>
            <w:shd w:val="clear" w:color="auto" w:fill="FFFFFF"/>
            <w:lang w:val="en-US"/>
          </w:rPr>
          <w:t>its three largest metropolitan areas</w:t>
        </w:r>
      </w:hyperlink>
      <w:r w:rsidRPr="00273C93">
        <w:rPr>
          <w:rFonts w:ascii="Times New Roman" w:hAnsi="Times New Roman" w:cs="Times New Roman"/>
          <w:color w:val="000000" w:themeColor="text1"/>
          <w:sz w:val="24"/>
          <w:shd w:val="clear" w:color="auto" w:fill="FFFFFF"/>
          <w:lang w:val="en-US"/>
        </w:rPr>
        <w:t> are </w:t>
      </w:r>
      <w:hyperlink r:id="rId15" w:tooltip="Toronto" w:history="1">
        <w:r w:rsidRPr="00273C93">
          <w:rPr>
            <w:rStyle w:val="Kpr"/>
            <w:rFonts w:ascii="Times New Roman" w:hAnsi="Times New Roman" w:cs="Times New Roman"/>
            <w:color w:val="000000" w:themeColor="text1"/>
            <w:sz w:val="24"/>
            <w:u w:val="none"/>
            <w:shd w:val="clear" w:color="auto" w:fill="FFFFFF"/>
            <w:lang w:val="en-US"/>
          </w:rPr>
          <w:t>Toronto</w:t>
        </w:r>
      </w:hyperlink>
      <w:r w:rsidRPr="00273C93">
        <w:rPr>
          <w:rFonts w:ascii="Times New Roman" w:hAnsi="Times New Roman" w:cs="Times New Roman"/>
          <w:color w:val="000000" w:themeColor="text1"/>
          <w:sz w:val="24"/>
          <w:shd w:val="clear" w:color="auto" w:fill="FFFFFF"/>
          <w:lang w:val="en-US"/>
        </w:rPr>
        <w:t>, </w:t>
      </w:r>
      <w:hyperlink r:id="rId16" w:tooltip="Montreal" w:history="1">
        <w:r w:rsidRPr="00273C93">
          <w:rPr>
            <w:rStyle w:val="Kpr"/>
            <w:rFonts w:ascii="Times New Roman" w:hAnsi="Times New Roman" w:cs="Times New Roman"/>
            <w:color w:val="000000" w:themeColor="text1"/>
            <w:sz w:val="24"/>
            <w:u w:val="none"/>
            <w:shd w:val="clear" w:color="auto" w:fill="FFFFFF"/>
            <w:lang w:val="en-US"/>
          </w:rPr>
          <w:t>Montreal</w:t>
        </w:r>
      </w:hyperlink>
      <w:r w:rsidRPr="00273C93">
        <w:rPr>
          <w:rFonts w:ascii="Times New Roman" w:hAnsi="Times New Roman" w:cs="Times New Roman"/>
          <w:color w:val="000000" w:themeColor="text1"/>
          <w:sz w:val="24"/>
          <w:shd w:val="clear" w:color="auto" w:fill="FFFFFF"/>
          <w:lang w:val="en-US"/>
        </w:rPr>
        <w:t>, and </w:t>
      </w:r>
      <w:hyperlink r:id="rId17" w:tooltip="Vancouver" w:history="1">
        <w:r w:rsidRPr="00273C93">
          <w:rPr>
            <w:rStyle w:val="Kpr"/>
            <w:rFonts w:ascii="Times New Roman" w:hAnsi="Times New Roman" w:cs="Times New Roman"/>
            <w:color w:val="000000" w:themeColor="text1"/>
            <w:sz w:val="24"/>
            <w:u w:val="none"/>
            <w:shd w:val="clear" w:color="auto" w:fill="FFFFFF"/>
            <w:lang w:val="en-US"/>
          </w:rPr>
          <w:t>Vancouver</w:t>
        </w:r>
      </w:hyperlink>
      <w:r w:rsidRPr="00273C93">
        <w:rPr>
          <w:rFonts w:ascii="Times New Roman" w:hAnsi="Times New Roman" w:cs="Times New Roman"/>
          <w:color w:val="202122"/>
          <w:sz w:val="24"/>
          <w:shd w:val="clear" w:color="auto" w:fill="FFFFFF"/>
          <w:lang w:val="en-US"/>
        </w:rPr>
        <w:t>.</w:t>
      </w:r>
    </w:p>
    <w:p w:rsidR="003B003D" w:rsidRPr="00273C93" w:rsidRDefault="00226B60" w:rsidP="00AF2EA3">
      <w:pPr>
        <w:ind w:firstLine="708"/>
        <w:rPr>
          <w:rFonts w:ascii="Times New Roman" w:hAnsi="Times New Roman" w:cs="Times New Roman"/>
          <w:sz w:val="24"/>
          <w:lang w:val="en-US"/>
        </w:rPr>
      </w:pPr>
      <w:r w:rsidRPr="00273C93">
        <w:rPr>
          <w:rFonts w:ascii="Times New Roman" w:hAnsi="Times New Roman" w:cs="Times New Roman"/>
          <w:sz w:val="24"/>
          <w:lang w:val="en-US"/>
        </w:rPr>
        <w:t>Canada is one of the world’s leaders in supporting gender equality. Canada’s tenfold increase in funding during the first year of UN Women in 2011 was a crucial show of support to the new organization and Canada’s ongoing partnership remains essential to effecting change for women and girls everywhere.</w:t>
      </w:r>
    </w:p>
    <w:p w:rsidR="00226B60" w:rsidRPr="00273C93" w:rsidRDefault="00226B60">
      <w:pPr>
        <w:rPr>
          <w:rFonts w:ascii="Times New Roman" w:hAnsi="Times New Roman" w:cs="Times New Roman"/>
          <w:b/>
          <w:sz w:val="24"/>
          <w:lang w:val="en-US"/>
        </w:rPr>
      </w:pPr>
      <w:r w:rsidRPr="00273C93">
        <w:rPr>
          <w:rFonts w:ascii="Times New Roman" w:hAnsi="Times New Roman" w:cs="Times New Roman"/>
          <w:b/>
          <w:sz w:val="24"/>
          <w:lang w:val="en-US"/>
        </w:rPr>
        <w:t>Women’s Political Empowerment and Leadership</w:t>
      </w:r>
    </w:p>
    <w:p w:rsidR="00226B60" w:rsidRPr="00273C93" w:rsidRDefault="005F0DC2">
      <w:pPr>
        <w:rPr>
          <w:rFonts w:ascii="Times New Roman" w:hAnsi="Times New Roman" w:cs="Times New Roman"/>
          <w:sz w:val="24"/>
          <w:lang w:val="en-US"/>
        </w:rPr>
      </w:pPr>
      <w:r w:rsidRPr="00273C93">
        <w:rPr>
          <w:rFonts w:ascii="Times New Roman" w:hAnsi="Times New Roman" w:cs="Times New Roman"/>
          <w:sz w:val="24"/>
          <w:lang w:val="en-US"/>
        </w:rPr>
        <w:t xml:space="preserve"> With help</w:t>
      </w:r>
      <w:r w:rsidR="00226B60" w:rsidRPr="00273C93">
        <w:rPr>
          <w:rFonts w:ascii="Times New Roman" w:hAnsi="Times New Roman" w:cs="Times New Roman"/>
          <w:sz w:val="24"/>
          <w:lang w:val="en-US"/>
        </w:rPr>
        <w:t xml:space="preserve"> from the Government of Canada, UN Women is working to improve and strengthen the participation of women as political leaders, as agents of change, and as peace builders in West and Central Africa.</w:t>
      </w:r>
    </w:p>
    <w:p w:rsidR="00226B60" w:rsidRPr="00273C93" w:rsidRDefault="00226B60">
      <w:pPr>
        <w:rPr>
          <w:rFonts w:ascii="Times New Roman" w:hAnsi="Times New Roman" w:cs="Times New Roman"/>
          <w:b/>
          <w:sz w:val="24"/>
          <w:lang w:val="en-US"/>
        </w:rPr>
      </w:pPr>
      <w:r w:rsidRPr="00273C93">
        <w:rPr>
          <w:rFonts w:ascii="Times New Roman" w:hAnsi="Times New Roman" w:cs="Times New Roman"/>
          <w:b/>
          <w:sz w:val="24"/>
          <w:lang w:val="en-US"/>
        </w:rPr>
        <w:t xml:space="preserve">Safe Cities and Safe Public Spaces </w:t>
      </w:r>
    </w:p>
    <w:p w:rsidR="00226B60" w:rsidRPr="00273C93" w:rsidRDefault="00226B60">
      <w:pPr>
        <w:rPr>
          <w:rFonts w:ascii="Times New Roman" w:hAnsi="Times New Roman" w:cs="Times New Roman"/>
          <w:sz w:val="24"/>
          <w:lang w:val="en-US"/>
        </w:rPr>
      </w:pPr>
      <w:r w:rsidRPr="00273C93">
        <w:rPr>
          <w:rFonts w:ascii="Times New Roman" w:hAnsi="Times New Roman" w:cs="Times New Roman"/>
          <w:sz w:val="24"/>
          <w:lang w:val="en-US"/>
        </w:rPr>
        <w:t>The city of Winn</w:t>
      </w:r>
      <w:r w:rsidR="00BE6430" w:rsidRPr="00273C93">
        <w:rPr>
          <w:rFonts w:ascii="Times New Roman" w:hAnsi="Times New Roman" w:cs="Times New Roman"/>
          <w:sz w:val="24"/>
          <w:lang w:val="en-US"/>
        </w:rPr>
        <w:t>ipeg was the first Canadian metropolis</w:t>
      </w:r>
      <w:r w:rsidRPr="00273C93">
        <w:rPr>
          <w:rFonts w:ascii="Times New Roman" w:hAnsi="Times New Roman" w:cs="Times New Roman"/>
          <w:sz w:val="24"/>
          <w:lang w:val="en-US"/>
        </w:rPr>
        <w:t xml:space="preserve"> to participate in the UN Women Flagship Global Initiative on Safe Cities and Safe Public Spaces in December 2013, together with Manitoba Status of Women, aboriginal-led organizations, and other community partners.</w:t>
      </w:r>
    </w:p>
    <w:p w:rsidR="00226B60" w:rsidRPr="00273C93" w:rsidRDefault="00226B60">
      <w:pPr>
        <w:rPr>
          <w:rFonts w:ascii="Times New Roman" w:hAnsi="Times New Roman" w:cs="Times New Roman"/>
          <w:b/>
          <w:sz w:val="24"/>
          <w:lang w:val="en-US"/>
        </w:rPr>
      </w:pPr>
      <w:r w:rsidRPr="00273C93">
        <w:rPr>
          <w:rFonts w:ascii="Times New Roman" w:hAnsi="Times New Roman" w:cs="Times New Roman"/>
          <w:b/>
          <w:sz w:val="24"/>
          <w:lang w:val="en-US"/>
        </w:rPr>
        <w:t xml:space="preserve">Alliances with Canadian companies </w:t>
      </w:r>
    </w:p>
    <w:p w:rsidR="00226B60" w:rsidRPr="00273C93" w:rsidRDefault="00BE6430">
      <w:pPr>
        <w:rPr>
          <w:rFonts w:ascii="Times New Roman" w:hAnsi="Times New Roman" w:cs="Times New Roman"/>
          <w:sz w:val="24"/>
          <w:lang w:val="en-US"/>
        </w:rPr>
      </w:pPr>
      <w:r w:rsidRPr="00273C93">
        <w:rPr>
          <w:rFonts w:ascii="Times New Roman" w:hAnsi="Times New Roman" w:cs="Times New Roman"/>
          <w:sz w:val="24"/>
          <w:lang w:val="en-US"/>
        </w:rPr>
        <w:t xml:space="preserve">The secret </w:t>
      </w:r>
      <w:r w:rsidR="00226B60" w:rsidRPr="00273C93">
        <w:rPr>
          <w:rFonts w:ascii="Times New Roman" w:hAnsi="Times New Roman" w:cs="Times New Roman"/>
          <w:sz w:val="24"/>
          <w:lang w:val="en-US"/>
        </w:rPr>
        <w:t xml:space="preserve">sector is a key partner for advancing gender equality and empowering women. Canadian companies, such as Bombardier, Deloitte Canada, Goldcorp, Mountain Equipment, Schneider Electric and </w:t>
      </w:r>
      <w:proofErr w:type="spellStart"/>
      <w:r w:rsidR="00226B60" w:rsidRPr="00273C93">
        <w:rPr>
          <w:rFonts w:ascii="Times New Roman" w:hAnsi="Times New Roman" w:cs="Times New Roman"/>
          <w:sz w:val="24"/>
          <w:lang w:val="en-US"/>
        </w:rPr>
        <w:t>Sleegers</w:t>
      </w:r>
      <w:proofErr w:type="spellEnd"/>
      <w:r w:rsidR="00226B60" w:rsidRPr="00273C93">
        <w:rPr>
          <w:rFonts w:ascii="Times New Roman" w:hAnsi="Times New Roman" w:cs="Times New Roman"/>
          <w:sz w:val="24"/>
          <w:lang w:val="en-US"/>
        </w:rPr>
        <w:t xml:space="preserve"> Kirkwood-Pearce have demonstrated their commitment to advancing gender equality through signing the CEO Statement of Support for the Women’s Empowerment Principles</w:t>
      </w:r>
      <w:r w:rsidR="00AF2EA3" w:rsidRPr="00273C93">
        <w:rPr>
          <w:rFonts w:ascii="Times New Roman" w:hAnsi="Times New Roman" w:cs="Times New Roman"/>
          <w:sz w:val="24"/>
          <w:lang w:val="en-US"/>
        </w:rPr>
        <w:t>.</w:t>
      </w:r>
    </w:p>
    <w:p w:rsidR="00824E10" w:rsidRPr="00273C93" w:rsidRDefault="00824E10" w:rsidP="00AF2EA3">
      <w:pPr>
        <w:ind w:firstLine="708"/>
        <w:rPr>
          <w:rFonts w:ascii="Times New Roman" w:hAnsi="Times New Roman" w:cs="Times New Roman"/>
          <w:sz w:val="24"/>
          <w:lang w:val="en-US"/>
        </w:rPr>
      </w:pPr>
      <w:r w:rsidRPr="00273C93">
        <w:rPr>
          <w:rFonts w:ascii="Times New Roman" w:hAnsi="Times New Roman" w:cs="Times New Roman"/>
          <w:sz w:val="24"/>
          <w:lang w:val="en-US"/>
        </w:rPr>
        <w:t>As Canada here are some of the key ways to end discrimination:</w:t>
      </w:r>
    </w:p>
    <w:p w:rsidR="00824E10" w:rsidRPr="00273C93" w:rsidRDefault="00824E10" w:rsidP="00824E10">
      <w:pPr>
        <w:rPr>
          <w:rFonts w:ascii="Times New Roman" w:hAnsi="Times New Roman" w:cs="Times New Roman"/>
          <w:sz w:val="24"/>
          <w:lang w:val="en-US"/>
        </w:rPr>
      </w:pPr>
      <w:r w:rsidRPr="00273C93">
        <w:rPr>
          <w:rFonts w:ascii="Times New Roman" w:hAnsi="Times New Roman" w:cs="Times New Roman"/>
          <w:sz w:val="24"/>
          <w:lang w:val="en-US"/>
        </w:rPr>
        <w:t>1.</w:t>
      </w:r>
      <w:r w:rsidRPr="00273C93">
        <w:rPr>
          <w:rFonts w:ascii="Times New Roman" w:hAnsi="Times New Roman" w:cs="Times New Roman"/>
          <w:sz w:val="24"/>
          <w:lang w:val="en-US"/>
        </w:rPr>
        <w:tab/>
        <w:t>Education: Promote equal access to education for all genders. This includes not only ensuring that girls have the same opportunities as boys to attend school but also challenging gender stereotypes within educational curricula and promoting education about gender equality.</w:t>
      </w:r>
    </w:p>
    <w:p w:rsidR="00824E10" w:rsidRPr="00273C93" w:rsidRDefault="00824E10" w:rsidP="00824E10">
      <w:pPr>
        <w:rPr>
          <w:rFonts w:ascii="Times New Roman" w:hAnsi="Times New Roman" w:cs="Times New Roman"/>
          <w:sz w:val="24"/>
          <w:lang w:val="en-US"/>
        </w:rPr>
      </w:pPr>
      <w:r w:rsidRPr="00273C93">
        <w:rPr>
          <w:rFonts w:ascii="Times New Roman" w:hAnsi="Times New Roman" w:cs="Times New Roman"/>
          <w:sz w:val="24"/>
          <w:lang w:val="en-US"/>
        </w:rPr>
        <w:lastRenderedPageBreak/>
        <w:t>2.</w:t>
      </w:r>
      <w:r w:rsidRPr="00273C93">
        <w:rPr>
          <w:rFonts w:ascii="Times New Roman" w:hAnsi="Times New Roman" w:cs="Times New Roman"/>
          <w:sz w:val="24"/>
          <w:lang w:val="en-US"/>
        </w:rPr>
        <w:tab/>
        <w:t>Economic Empowerment: Implement initiatives to promote economic opportunities for women, including access to credit, land rights, and entrepreneurship programs. Closing the gender pay gap and increasing women's participation in traditionally male-dominated fields can also help promote economic empowerment.</w:t>
      </w:r>
    </w:p>
    <w:p w:rsidR="00824E10" w:rsidRPr="00273C93" w:rsidRDefault="00824E10" w:rsidP="00824E10">
      <w:pPr>
        <w:rPr>
          <w:rFonts w:ascii="Times New Roman" w:hAnsi="Times New Roman" w:cs="Times New Roman"/>
          <w:sz w:val="24"/>
          <w:lang w:val="en-US"/>
        </w:rPr>
      </w:pPr>
      <w:r w:rsidRPr="00273C93">
        <w:rPr>
          <w:rFonts w:ascii="Times New Roman" w:hAnsi="Times New Roman" w:cs="Times New Roman"/>
          <w:sz w:val="24"/>
          <w:lang w:val="en-US"/>
        </w:rPr>
        <w:t>3.</w:t>
      </w:r>
      <w:r w:rsidRPr="00273C93">
        <w:rPr>
          <w:rFonts w:ascii="Times New Roman" w:hAnsi="Times New Roman" w:cs="Times New Roman"/>
          <w:sz w:val="24"/>
          <w:lang w:val="en-US"/>
        </w:rPr>
        <w:tab/>
        <w:t>Healthcare: Ensure access to healthcare services that address the specific needs of all genders, including reproductive health services, maternal healthcare, and mental health support.</w:t>
      </w:r>
    </w:p>
    <w:p w:rsidR="00824E10" w:rsidRPr="00273C93" w:rsidRDefault="00824E10" w:rsidP="00824E10">
      <w:pPr>
        <w:rPr>
          <w:rFonts w:ascii="Times New Roman" w:hAnsi="Times New Roman" w:cs="Times New Roman"/>
          <w:sz w:val="24"/>
          <w:lang w:val="en-US"/>
        </w:rPr>
      </w:pPr>
      <w:r w:rsidRPr="00273C93">
        <w:rPr>
          <w:rFonts w:ascii="Times New Roman" w:hAnsi="Times New Roman" w:cs="Times New Roman"/>
          <w:sz w:val="24"/>
          <w:lang w:val="en-US"/>
        </w:rPr>
        <w:t>4.</w:t>
      </w:r>
      <w:r w:rsidRPr="00273C93">
        <w:rPr>
          <w:rFonts w:ascii="Times New Roman" w:hAnsi="Times New Roman" w:cs="Times New Roman"/>
          <w:sz w:val="24"/>
          <w:lang w:val="en-US"/>
        </w:rPr>
        <w:tab/>
        <w:t>Media and Culture: Challenge gender stereotypes and promote positive representations of all genders in the media, advertising, and popular culture. This can help shift societal attitudes and norms around gender roles and expectations.</w:t>
      </w:r>
    </w:p>
    <w:p w:rsidR="00824E10" w:rsidRPr="00273C93" w:rsidRDefault="00824E10" w:rsidP="00824E10">
      <w:pPr>
        <w:rPr>
          <w:rFonts w:ascii="Times New Roman" w:hAnsi="Times New Roman" w:cs="Times New Roman"/>
          <w:sz w:val="24"/>
          <w:lang w:val="en-US"/>
        </w:rPr>
      </w:pPr>
      <w:r w:rsidRPr="00273C93">
        <w:rPr>
          <w:rFonts w:ascii="Times New Roman" w:hAnsi="Times New Roman" w:cs="Times New Roman"/>
          <w:sz w:val="24"/>
          <w:lang w:val="en-US"/>
        </w:rPr>
        <w:t>5.</w:t>
      </w:r>
      <w:r w:rsidRPr="00273C93">
        <w:rPr>
          <w:rFonts w:ascii="Times New Roman" w:hAnsi="Times New Roman" w:cs="Times New Roman"/>
          <w:sz w:val="24"/>
          <w:lang w:val="en-US"/>
        </w:rPr>
        <w:tab/>
        <w:t>Empowering Women in Leadership: Increase the representation of women in leadership positions in politics, business, academia, and other sectors. This not only provides role models for tomorrow generations but also ensures that women's voices are heard in decision-making processes.</w:t>
      </w:r>
    </w:p>
    <w:p w:rsidR="003E3EFA" w:rsidRPr="00273C93" w:rsidRDefault="00AF2EA3" w:rsidP="00824E10">
      <w:pPr>
        <w:rPr>
          <w:rFonts w:ascii="Times New Roman" w:hAnsi="Times New Roman" w:cs="Times New Roman"/>
          <w:sz w:val="24"/>
          <w:lang w:val="en-US"/>
        </w:rPr>
      </w:pPr>
      <w:r w:rsidRPr="00273C93">
        <w:rPr>
          <w:rFonts w:ascii="Times New Roman" w:hAnsi="Times New Roman" w:cs="Times New Roman"/>
          <w:sz w:val="24"/>
          <w:lang w:val="en-US"/>
        </w:rPr>
        <w:t>6</w:t>
      </w:r>
      <w:r w:rsidR="00824E10" w:rsidRPr="00273C93">
        <w:rPr>
          <w:rFonts w:ascii="Times New Roman" w:hAnsi="Times New Roman" w:cs="Times New Roman"/>
          <w:sz w:val="24"/>
          <w:lang w:val="en-US"/>
        </w:rPr>
        <w:t>.</w:t>
      </w:r>
      <w:r w:rsidR="00824E10" w:rsidRPr="00273C93">
        <w:rPr>
          <w:rFonts w:ascii="Times New Roman" w:hAnsi="Times New Roman" w:cs="Times New Roman"/>
          <w:sz w:val="24"/>
          <w:lang w:val="en-US"/>
        </w:rPr>
        <w:tab/>
        <w:t>Global Cooperation: Collaborate with international organizations and civil society groups to share best exercise, resources, and expertise in promoting gender equality on a global scale.</w:t>
      </w:r>
    </w:p>
    <w:sectPr w:rsidR="003E3EFA" w:rsidRPr="00273C93" w:rsidSect="008719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A3AC8"/>
    <w:multiLevelType w:val="multilevel"/>
    <w:tmpl w:val="28661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62DA5"/>
    <w:rsid w:val="001723FD"/>
    <w:rsid w:val="00226B60"/>
    <w:rsid w:val="00273C93"/>
    <w:rsid w:val="003B003D"/>
    <w:rsid w:val="003E3EFA"/>
    <w:rsid w:val="00533103"/>
    <w:rsid w:val="005F0DC2"/>
    <w:rsid w:val="00824E10"/>
    <w:rsid w:val="0087198E"/>
    <w:rsid w:val="00962DA5"/>
    <w:rsid w:val="00AF2EA3"/>
    <w:rsid w:val="00BE643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98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B003D"/>
    <w:rPr>
      <w:color w:val="0000FF"/>
      <w:u w:val="single"/>
    </w:rPr>
  </w:style>
  <w:style w:type="character" w:customStyle="1" w:styleId="nowrap">
    <w:name w:val="nowrap"/>
    <w:basedOn w:val="VarsaylanParagrafYazTipi"/>
    <w:rsid w:val="003B003D"/>
  </w:style>
  <w:style w:type="paragraph" w:styleId="NormalWeb">
    <w:name w:val="Normal (Web)"/>
    <w:basedOn w:val="Normal"/>
    <w:uiPriority w:val="99"/>
    <w:semiHidden/>
    <w:unhideWhenUsed/>
    <w:rsid w:val="003E3EF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E3EFA"/>
    <w:rPr>
      <w:b/>
      <w:bCs/>
    </w:rPr>
  </w:style>
</w:styles>
</file>

<file path=word/webSettings.xml><?xml version="1.0" encoding="utf-8"?>
<w:webSettings xmlns:r="http://schemas.openxmlformats.org/officeDocument/2006/relationships" xmlns:w="http://schemas.openxmlformats.org/wordprocessingml/2006/main">
  <w:divs>
    <w:div w:id="1082529301">
      <w:bodyDiv w:val="1"/>
      <w:marLeft w:val="0"/>
      <w:marRight w:val="0"/>
      <w:marTop w:val="0"/>
      <w:marBottom w:val="0"/>
      <w:divBdr>
        <w:top w:val="none" w:sz="0" w:space="0" w:color="auto"/>
        <w:left w:val="none" w:sz="0" w:space="0" w:color="auto"/>
        <w:bottom w:val="none" w:sz="0" w:space="0" w:color="auto"/>
        <w:right w:val="none" w:sz="0" w:space="0" w:color="auto"/>
      </w:divBdr>
    </w:div>
    <w:div w:id="1555850310">
      <w:bodyDiv w:val="1"/>
      <w:marLeft w:val="0"/>
      <w:marRight w:val="0"/>
      <w:marTop w:val="0"/>
      <w:marBottom w:val="0"/>
      <w:divBdr>
        <w:top w:val="none" w:sz="0" w:space="0" w:color="auto"/>
        <w:left w:val="none" w:sz="0" w:space="0" w:color="auto"/>
        <w:bottom w:val="none" w:sz="0" w:space="0" w:color="auto"/>
        <w:right w:val="none" w:sz="0" w:space="0" w:color="auto"/>
      </w:divBdr>
    </w:div>
    <w:div w:id="185186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anada%E2%80%93United_States_border" TargetMode="External"/><Relationship Id="rId13" Type="http://schemas.openxmlformats.org/officeDocument/2006/relationships/hyperlink" Target="https://en.wikipedia.org/wiki/Ottaw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List_of_countries_by_length_of_coastline" TargetMode="External"/><Relationship Id="rId12" Type="http://schemas.openxmlformats.org/officeDocument/2006/relationships/hyperlink" Target="https://en.wikipedia.org/wiki/List_of_the_largest_population_centres_in_Canada" TargetMode="External"/><Relationship Id="rId17" Type="http://schemas.openxmlformats.org/officeDocument/2006/relationships/hyperlink" Target="https://en.wikipedia.org/wiki/Vancouver" TargetMode="External"/><Relationship Id="rId2" Type="http://schemas.openxmlformats.org/officeDocument/2006/relationships/styles" Target="styles.xml"/><Relationship Id="rId16" Type="http://schemas.openxmlformats.org/officeDocument/2006/relationships/hyperlink" Target="https://en.wikipedia.org/wiki/Montreal" TargetMode="External"/><Relationship Id="rId1" Type="http://schemas.openxmlformats.org/officeDocument/2006/relationships/numbering" Target="numbering.xml"/><Relationship Id="rId6" Type="http://schemas.openxmlformats.org/officeDocument/2006/relationships/hyperlink" Target="https://en.wikipedia.org/wiki/List_of_countries_and_dependencies_by_area" TargetMode="External"/><Relationship Id="rId11" Type="http://schemas.openxmlformats.org/officeDocument/2006/relationships/hyperlink" Target="https://en.wikipedia.org/wiki/55th_parallel_north" TargetMode="External"/><Relationship Id="rId5" Type="http://schemas.openxmlformats.org/officeDocument/2006/relationships/hyperlink" Target="https://en.wikipedia.org/wiki/Provinces_and_territories_of_Canada" TargetMode="External"/><Relationship Id="rId15" Type="http://schemas.openxmlformats.org/officeDocument/2006/relationships/hyperlink" Target="https://en.wikipedia.org/wiki/Toronto" TargetMode="External"/><Relationship Id="rId10" Type="http://schemas.openxmlformats.org/officeDocument/2006/relationships/hyperlink" Target="https://en.wikipedia.org/wiki/Population_of_Canad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Geography_of_Canada" TargetMode="External"/><Relationship Id="rId14" Type="http://schemas.openxmlformats.org/officeDocument/2006/relationships/hyperlink" Target="https://en.wikipedia.org/wiki/List_of_census_metropolitan_areas_and_agglomerations_in_Canada"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735</Words>
  <Characters>4196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Kaan</dc:creator>
  <cp:lastModifiedBy>Kaan</cp:lastModifiedBy>
  <cp:revision>5</cp:revision>
  <dcterms:created xsi:type="dcterms:W3CDTF">2024-04-24T11:55:00Z</dcterms:created>
  <dcterms:modified xsi:type="dcterms:W3CDTF">2024-04-25T08:02:00Z</dcterms:modified>
</cp:coreProperties>
</file>