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51F5" w14:textId="6C8CDFDE" w:rsidR="0065286F" w:rsidRPr="0065286F" w:rsidRDefault="0065286F" w:rsidP="006528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86F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Disarmament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r w:rsidR="0009505D">
        <w:rPr>
          <w:rFonts w:ascii="Times New Roman" w:hAnsi="Times New Roman" w:cs="Times New Roman"/>
          <w:sz w:val="28"/>
          <w:szCs w:val="28"/>
        </w:rPr>
        <w:t>I</w:t>
      </w:r>
      <w:r w:rsidRPr="0065286F">
        <w:rPr>
          <w:rFonts w:ascii="Times New Roman" w:hAnsi="Times New Roman" w:cs="Times New Roman"/>
          <w:sz w:val="28"/>
          <w:szCs w:val="28"/>
        </w:rPr>
        <w:t xml:space="preserve">nternational </w:t>
      </w:r>
    </w:p>
    <w:p w14:paraId="06C4E6EB" w14:textId="77777777" w:rsidR="0065286F" w:rsidRPr="0065286F" w:rsidRDefault="0065286F" w:rsidP="0065286F">
      <w:pPr>
        <w:jc w:val="both"/>
        <w:rPr>
          <w:rFonts w:ascii="Times New Roman" w:hAnsi="Times New Roman" w:cs="Times New Roman"/>
          <w:sz w:val="28"/>
          <w:szCs w:val="28"/>
        </w:rPr>
      </w:pPr>
      <w:r w:rsidRPr="0065286F">
        <w:rPr>
          <w:rFonts w:ascii="Times New Roman" w:hAnsi="Times New Roman" w:cs="Times New Roman"/>
          <w:sz w:val="28"/>
          <w:szCs w:val="28"/>
        </w:rPr>
        <w:t xml:space="preserve">Security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Committee</w:t>
      </w:r>
      <w:proofErr w:type="spellEnd"/>
    </w:p>
    <w:p w14:paraId="101D36FD" w14:textId="77777777" w:rsidR="0065286F" w:rsidRDefault="0065286F" w:rsidP="006528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86F">
        <w:rPr>
          <w:rFonts w:ascii="Times New Roman" w:hAnsi="Times New Roman" w:cs="Times New Roman"/>
          <w:sz w:val="28"/>
          <w:szCs w:val="28"/>
        </w:rPr>
        <w:t>Agenda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Implications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Militarization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of Space </w:t>
      </w:r>
    </w:p>
    <w:p w14:paraId="61E5C0EC" w14:textId="5B601547" w:rsidR="0065286F" w:rsidRPr="0065286F" w:rsidRDefault="0065286F" w:rsidP="006528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286F">
        <w:rPr>
          <w:rFonts w:ascii="Times New Roman" w:hAnsi="Times New Roman" w:cs="Times New Roman"/>
          <w:sz w:val="28"/>
          <w:szCs w:val="28"/>
        </w:rPr>
        <w:t>and</w:t>
      </w:r>
      <w:proofErr w:type="spellEnd"/>
      <w:proofErr w:type="gram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Dangers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of a Space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65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6F">
        <w:rPr>
          <w:rFonts w:ascii="Times New Roman" w:hAnsi="Times New Roman" w:cs="Times New Roman"/>
          <w:sz w:val="28"/>
          <w:szCs w:val="28"/>
        </w:rPr>
        <w:t>Race</w:t>
      </w:r>
      <w:proofErr w:type="spellEnd"/>
    </w:p>
    <w:p w14:paraId="64080521" w14:textId="77777777" w:rsidR="0065286F" w:rsidRDefault="0065286F" w:rsidP="0065286F">
      <w:pPr>
        <w:jc w:val="both"/>
        <w:rPr>
          <w:sz w:val="28"/>
          <w:szCs w:val="28"/>
        </w:rPr>
      </w:pPr>
    </w:p>
    <w:p w14:paraId="4DEFB455" w14:textId="77777777" w:rsidR="0065286F" w:rsidRDefault="0065286F" w:rsidP="0065286F">
      <w:pPr>
        <w:ind w:firstLine="708"/>
        <w:jc w:val="both"/>
        <w:rPr>
          <w:rFonts w:ascii="Times New Roman" w:hAnsi="Times New Roman" w:cs="Times New Roman"/>
        </w:rPr>
      </w:pPr>
    </w:p>
    <w:p w14:paraId="22B99C9B" w14:textId="4240E075" w:rsidR="0065286F" w:rsidRPr="0065286F" w:rsidRDefault="0065286F" w:rsidP="0065286F">
      <w:pPr>
        <w:ind w:firstLine="708"/>
        <w:jc w:val="both"/>
        <w:rPr>
          <w:rFonts w:ascii="Times New Roman" w:hAnsi="Times New Roman" w:cs="Times New Roman"/>
        </w:rPr>
      </w:pPr>
      <w:r w:rsidRPr="0065286F">
        <w:rPr>
          <w:rFonts w:ascii="Times New Roman" w:hAnsi="Times New Roman" w:cs="Times New Roman"/>
        </w:rPr>
        <w:t xml:space="preserve">As </w:t>
      </w:r>
      <w:proofErr w:type="spellStart"/>
      <w:r w:rsidRPr="0065286F">
        <w:rPr>
          <w:rFonts w:ascii="Times New Roman" w:hAnsi="Times New Roman" w:cs="Times New Roman"/>
        </w:rPr>
        <w:t>the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Delegate</w:t>
      </w:r>
      <w:proofErr w:type="spellEnd"/>
      <w:r w:rsidRPr="0065286F">
        <w:rPr>
          <w:rFonts w:ascii="Times New Roman" w:hAnsi="Times New Roman" w:cs="Times New Roman"/>
        </w:rPr>
        <w:t xml:space="preserve"> of Japan </w:t>
      </w:r>
      <w:proofErr w:type="spellStart"/>
      <w:r w:rsidRPr="0065286F">
        <w:rPr>
          <w:rFonts w:ascii="Times New Roman" w:hAnsi="Times New Roman" w:cs="Times New Roman"/>
        </w:rPr>
        <w:t>we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believe</w:t>
      </w:r>
      <w:proofErr w:type="spellEnd"/>
      <w:r w:rsidRPr="0065286F">
        <w:rPr>
          <w:rFonts w:ascii="Times New Roman" w:hAnsi="Times New Roman" w:cs="Times New Roman"/>
        </w:rPr>
        <w:t xml:space="preserve"> it is </w:t>
      </w:r>
      <w:proofErr w:type="spellStart"/>
      <w:r w:rsidRPr="0065286F">
        <w:rPr>
          <w:rFonts w:ascii="Times New Roman" w:hAnsi="Times New Roman" w:cs="Times New Roman"/>
        </w:rPr>
        <w:t>important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for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our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country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to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have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space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weapons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nowdays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because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our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border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neighbors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and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world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counties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already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made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progress</w:t>
      </w:r>
      <w:proofErr w:type="spellEnd"/>
      <w:r w:rsidRPr="0065286F">
        <w:rPr>
          <w:rFonts w:ascii="Times New Roman" w:hAnsi="Times New Roman" w:cs="Times New Roman"/>
        </w:rPr>
        <w:t xml:space="preserve">. </w:t>
      </w:r>
      <w:proofErr w:type="spellStart"/>
      <w:r w:rsidRPr="0065286F">
        <w:rPr>
          <w:rFonts w:ascii="Times New Roman" w:hAnsi="Times New Roman" w:cs="Times New Roman"/>
        </w:rPr>
        <w:t>We</w:t>
      </w:r>
      <w:proofErr w:type="spellEnd"/>
      <w:r w:rsidRPr="0065286F">
        <w:rPr>
          <w:rFonts w:ascii="Times New Roman" w:hAnsi="Times New Roman" w:cs="Times New Roman"/>
        </w:rPr>
        <w:t xml:space="preserve"> do </w:t>
      </w:r>
      <w:proofErr w:type="spellStart"/>
      <w:r w:rsidRPr="0065286F">
        <w:rPr>
          <w:rFonts w:ascii="Times New Roman" w:hAnsi="Times New Roman" w:cs="Times New Roman"/>
        </w:rPr>
        <w:t>this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to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maintain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peace</w:t>
      </w:r>
      <w:proofErr w:type="spellEnd"/>
      <w:r w:rsidRPr="0065286F">
        <w:rPr>
          <w:rFonts w:ascii="Times New Roman" w:hAnsi="Times New Roman" w:cs="Times New Roman"/>
        </w:rPr>
        <w:t xml:space="preserve">, </w:t>
      </w:r>
      <w:proofErr w:type="spellStart"/>
      <w:r w:rsidRPr="0065286F">
        <w:rPr>
          <w:rFonts w:ascii="Times New Roman" w:hAnsi="Times New Roman" w:cs="Times New Roman"/>
        </w:rPr>
        <w:t>keep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our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country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safe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and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to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establish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balance</w:t>
      </w:r>
      <w:proofErr w:type="spellEnd"/>
      <w:r w:rsidRPr="0065286F">
        <w:rPr>
          <w:rFonts w:ascii="Times New Roman" w:hAnsi="Times New Roman" w:cs="Times New Roman"/>
        </w:rPr>
        <w:t xml:space="preserve"> in </w:t>
      </w:r>
      <w:proofErr w:type="spellStart"/>
      <w:r w:rsidRPr="0065286F">
        <w:rPr>
          <w:rFonts w:ascii="Times New Roman" w:hAnsi="Times New Roman" w:cs="Times New Roman"/>
        </w:rPr>
        <w:t>the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world</w:t>
      </w:r>
      <w:proofErr w:type="spellEnd"/>
      <w:r w:rsidRPr="0065286F">
        <w:rPr>
          <w:rFonts w:ascii="Times New Roman" w:hAnsi="Times New Roman" w:cs="Times New Roman"/>
        </w:rPr>
        <w:t>.</w:t>
      </w:r>
    </w:p>
    <w:p w14:paraId="45B9A313" w14:textId="77777777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proofErr w:type="spellStart"/>
      <w:r w:rsidRPr="0065286F">
        <w:rPr>
          <w:rFonts w:eastAsia="Microsoft YaHei"/>
          <w:sz w:val="22"/>
          <w:szCs w:val="22"/>
        </w:rPr>
        <w:t>Japanese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Cabinet</w:t>
      </w:r>
      <w:proofErr w:type="spellEnd"/>
      <w:r w:rsidRPr="0065286F">
        <w:rPr>
          <w:rFonts w:eastAsia="Microsoft YaHei"/>
          <w:sz w:val="22"/>
          <w:szCs w:val="22"/>
        </w:rPr>
        <w:t xml:space="preserve">, Space </w:t>
      </w:r>
      <w:proofErr w:type="spellStart"/>
      <w:r w:rsidRPr="0065286F">
        <w:rPr>
          <w:rFonts w:eastAsia="Microsoft YaHei"/>
          <w:sz w:val="22"/>
          <w:szCs w:val="22"/>
        </w:rPr>
        <w:t>Policy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Committee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releases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first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draft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Japan's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policy</w:t>
      </w:r>
      <w:proofErr w:type="spellEnd"/>
      <w:r w:rsidRPr="0065286F">
        <w:rPr>
          <w:rFonts w:eastAsia="Microsoft YaHei"/>
          <w:sz w:val="22"/>
          <w:szCs w:val="22"/>
        </w:rPr>
        <w:t xml:space="preserve">. Space Security Plan </w:t>
      </w:r>
      <w:proofErr w:type="spellStart"/>
      <w:r w:rsidRPr="0065286F">
        <w:rPr>
          <w:rFonts w:eastAsia="Microsoft YaHei"/>
          <w:sz w:val="22"/>
          <w:szCs w:val="22"/>
        </w:rPr>
        <w:t>emphasizes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importance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strengthening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cooperation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creating</w:t>
      </w:r>
      <w:proofErr w:type="spellEnd"/>
      <w:r w:rsidRPr="0065286F">
        <w:rPr>
          <w:rFonts w:eastAsia="Microsoft YaHei"/>
          <w:sz w:val="22"/>
          <w:szCs w:val="22"/>
        </w:rPr>
        <w:t xml:space="preserve"> a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system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by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resorting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technology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private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enterprises</w:t>
      </w:r>
      <w:proofErr w:type="spellEnd"/>
      <w:r w:rsidRPr="0065286F">
        <w:rPr>
          <w:rFonts w:eastAsia="Microsoft YaHei"/>
          <w:sz w:val="22"/>
          <w:szCs w:val="22"/>
        </w:rPr>
        <w:t>.</w:t>
      </w:r>
    </w:p>
    <w:p w14:paraId="7DB1F5A7" w14:textId="77777777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mainly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examines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policies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measures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field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attempts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create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framework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for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structuring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Japan's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system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next</w:t>
      </w:r>
      <w:proofErr w:type="spellEnd"/>
      <w:r w:rsidRPr="0065286F">
        <w:rPr>
          <w:rFonts w:eastAsia="Microsoft YaHei"/>
          <w:sz w:val="22"/>
          <w:szCs w:val="22"/>
        </w:rPr>
        <w:t xml:space="preserve"> 10 </w:t>
      </w:r>
      <w:proofErr w:type="spellStart"/>
      <w:r w:rsidRPr="0065286F">
        <w:rPr>
          <w:rFonts w:eastAsia="Microsoft YaHei"/>
          <w:sz w:val="22"/>
          <w:szCs w:val="22"/>
        </w:rPr>
        <w:t>years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</w:p>
    <w:p w14:paraId="2F29FB22" w14:textId="77777777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analyzes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Japan's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environment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  <w:proofErr w:type="spellStart"/>
      <w:r w:rsidRPr="0065286F">
        <w:rPr>
          <w:rFonts w:eastAsia="Microsoft YaHei"/>
          <w:sz w:val="22"/>
          <w:szCs w:val="22"/>
        </w:rPr>
        <w:t>Recommends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specific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measures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achieve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medium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long-term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construction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goals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concept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emphasizes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establishment</w:t>
      </w:r>
      <w:proofErr w:type="spellEnd"/>
      <w:r w:rsidRPr="0065286F">
        <w:rPr>
          <w:rFonts w:eastAsia="Microsoft YaHei"/>
          <w:sz w:val="22"/>
          <w:szCs w:val="22"/>
        </w:rPr>
        <w:t xml:space="preserve"> of a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system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line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with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Japan's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interests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ensure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more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use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future</w:t>
      </w:r>
      <w:proofErr w:type="spellEnd"/>
      <w:r w:rsidRPr="0065286F">
        <w:rPr>
          <w:rFonts w:eastAsia="Microsoft YaHei"/>
          <w:sz w:val="22"/>
          <w:szCs w:val="22"/>
        </w:rPr>
        <w:t>.</w:t>
      </w:r>
    </w:p>
    <w:p w14:paraId="78941DBE" w14:textId="77777777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proofErr w:type="spellStart"/>
      <w:r w:rsidRPr="0065286F">
        <w:rPr>
          <w:rFonts w:eastAsia="Microsoft YaHei"/>
          <w:sz w:val="22"/>
          <w:szCs w:val="22"/>
        </w:rPr>
        <w:t>In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terms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threat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research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judgment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indicates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that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has </w:t>
      </w:r>
      <w:proofErr w:type="spellStart"/>
      <w:r w:rsidRPr="0065286F">
        <w:rPr>
          <w:rFonts w:eastAsia="Microsoft YaHei"/>
          <w:sz w:val="22"/>
          <w:szCs w:val="22"/>
        </w:rPr>
        <w:t>become</w:t>
      </w:r>
      <w:proofErr w:type="spellEnd"/>
      <w:r w:rsidRPr="0065286F">
        <w:rPr>
          <w:rFonts w:eastAsia="Microsoft YaHei"/>
          <w:sz w:val="22"/>
          <w:szCs w:val="22"/>
        </w:rPr>
        <w:t xml:space="preserve"> a </w:t>
      </w:r>
      <w:proofErr w:type="spellStart"/>
      <w:r w:rsidRPr="0065286F">
        <w:rPr>
          <w:rFonts w:eastAsia="Microsoft YaHei"/>
          <w:sz w:val="22"/>
          <w:szCs w:val="22"/>
        </w:rPr>
        <w:t>new</w:t>
      </w:r>
      <w:proofErr w:type="spellEnd"/>
      <w:r w:rsidRPr="0065286F">
        <w:rPr>
          <w:rFonts w:eastAsia="Microsoft YaHei"/>
          <w:sz w:val="22"/>
          <w:szCs w:val="22"/>
        </w:rPr>
        <w:t xml:space="preserve"> arena </w:t>
      </w:r>
      <w:proofErr w:type="spellStart"/>
      <w:r w:rsidRPr="0065286F">
        <w:rPr>
          <w:rFonts w:eastAsia="Microsoft YaHei"/>
          <w:sz w:val="22"/>
          <w:szCs w:val="22"/>
        </w:rPr>
        <w:t>for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competition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military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capabilities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points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out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that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Japan's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neighboring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countries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have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significantly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increased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number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reconnaissance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satellites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which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leads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increasing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threats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Japan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field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  <w:proofErr w:type="spellStart"/>
      <w:r w:rsidRPr="0065286F">
        <w:rPr>
          <w:rFonts w:eastAsia="Microsoft YaHei"/>
          <w:sz w:val="22"/>
          <w:szCs w:val="22"/>
        </w:rPr>
        <w:t>In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this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regard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proposes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three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major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construction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paths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</w:p>
    <w:p w14:paraId="0D2488C0" w14:textId="77777777" w:rsid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</w:p>
    <w:p w14:paraId="6116D80E" w14:textId="77777777" w:rsid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</w:p>
    <w:p w14:paraId="69000B9C" w14:textId="77777777" w:rsid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</w:p>
    <w:p w14:paraId="0B2BED4B" w14:textId="77777777" w:rsid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</w:p>
    <w:p w14:paraId="6545EC6B" w14:textId="41CA5BAE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r w:rsidRPr="0065286F">
        <w:rPr>
          <w:rFonts w:eastAsia="Microsoft YaHei"/>
          <w:sz w:val="22"/>
          <w:szCs w:val="22"/>
        </w:rPr>
        <w:lastRenderedPageBreak/>
        <w:t xml:space="preserve">First, form </w:t>
      </w:r>
      <w:proofErr w:type="spellStart"/>
      <w:r w:rsidRPr="0065286F">
        <w:rPr>
          <w:rFonts w:eastAsia="Microsoft YaHei"/>
          <w:sz w:val="22"/>
          <w:szCs w:val="22"/>
        </w:rPr>
        <w:t>wide-area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high-frequency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high-precision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intelligence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collection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capabilities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for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strengthen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satellite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communication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improve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capabilities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missile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threat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response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satellite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navigation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transportation</w:t>
      </w:r>
      <w:proofErr w:type="spellEnd"/>
      <w:r w:rsidRPr="0065286F">
        <w:rPr>
          <w:rFonts w:eastAsia="Microsoft YaHei"/>
          <w:sz w:val="22"/>
          <w:szCs w:val="22"/>
        </w:rPr>
        <w:t xml:space="preserve">. Second, </w:t>
      </w:r>
      <w:proofErr w:type="spellStart"/>
      <w:r w:rsidRPr="0065286F">
        <w:rPr>
          <w:rFonts w:eastAsia="Microsoft YaHei"/>
          <w:sz w:val="22"/>
          <w:szCs w:val="22"/>
        </w:rPr>
        <w:t>improve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capabilities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detect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track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identify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targets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promote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recycling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spacecraft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increase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response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speed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satellite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attacks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participate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formulation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international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safety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rules</w:t>
      </w:r>
      <w:proofErr w:type="spellEnd"/>
      <w:r w:rsidRPr="0065286F">
        <w:rPr>
          <w:rFonts w:eastAsia="Microsoft YaHei"/>
          <w:sz w:val="22"/>
          <w:szCs w:val="22"/>
        </w:rPr>
        <w:t xml:space="preserve">. Third, </w:t>
      </w:r>
      <w:proofErr w:type="spellStart"/>
      <w:r w:rsidRPr="0065286F">
        <w:rPr>
          <w:rFonts w:eastAsia="Microsoft YaHei"/>
          <w:sz w:val="22"/>
          <w:szCs w:val="22"/>
        </w:rPr>
        <w:t>achieve</w:t>
      </w:r>
      <w:proofErr w:type="spellEnd"/>
      <w:r w:rsidRPr="0065286F">
        <w:rPr>
          <w:rFonts w:eastAsia="Microsoft YaHei"/>
          <w:sz w:val="22"/>
          <w:szCs w:val="22"/>
        </w:rPr>
        <w:t xml:space="preserve"> a </w:t>
      </w:r>
      <w:proofErr w:type="spellStart"/>
      <w:r w:rsidRPr="0065286F">
        <w:rPr>
          <w:rFonts w:eastAsia="Microsoft YaHei"/>
          <w:sz w:val="22"/>
          <w:szCs w:val="22"/>
        </w:rPr>
        <w:t>virtuous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cycle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support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industry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development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which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includes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improvement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autonomous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technology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research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development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capabilities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enhancement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status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role of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Japan </w:t>
      </w:r>
      <w:proofErr w:type="spellStart"/>
      <w:r w:rsidRPr="0065286F">
        <w:rPr>
          <w:rFonts w:eastAsia="Microsoft YaHei"/>
          <w:sz w:val="22"/>
          <w:szCs w:val="22"/>
        </w:rPr>
        <w:t>Aerospace</w:t>
      </w:r>
      <w:proofErr w:type="spellEnd"/>
      <w:r w:rsidRPr="0065286F">
        <w:rPr>
          <w:rFonts w:eastAsia="Microsoft YaHei"/>
          <w:sz w:val="22"/>
          <w:szCs w:val="22"/>
        </w:rPr>
        <w:t xml:space="preserve"> Exploration </w:t>
      </w:r>
      <w:proofErr w:type="spellStart"/>
      <w:r w:rsidRPr="0065286F">
        <w:rPr>
          <w:rFonts w:eastAsia="Microsoft YaHei"/>
          <w:sz w:val="22"/>
          <w:szCs w:val="22"/>
        </w:rPr>
        <w:t>Agency</w:t>
      </w:r>
      <w:proofErr w:type="spellEnd"/>
      <w:r w:rsidRPr="0065286F">
        <w:rPr>
          <w:rFonts w:eastAsia="Microsoft YaHei"/>
          <w:sz w:val="22"/>
          <w:szCs w:val="22"/>
        </w:rPr>
        <w:t xml:space="preserve"> (JAXA).</w:t>
      </w:r>
    </w:p>
    <w:p w14:paraId="468BC260" w14:textId="77777777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outlines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detail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roadmap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for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development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system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from</w:t>
      </w:r>
      <w:proofErr w:type="spellEnd"/>
      <w:r w:rsidRPr="0065286F">
        <w:rPr>
          <w:rFonts w:eastAsia="Microsoft YaHei"/>
          <w:sz w:val="22"/>
          <w:szCs w:val="22"/>
        </w:rPr>
        <w:t xml:space="preserve"> 2023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2034. </w:t>
      </w:r>
      <w:proofErr w:type="spellStart"/>
      <w:r w:rsidRPr="0065286F">
        <w:rPr>
          <w:rFonts w:eastAsia="Microsoft YaHei"/>
          <w:sz w:val="22"/>
          <w:szCs w:val="22"/>
        </w:rPr>
        <w:t>It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determines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number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plans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for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satellite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launches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next</w:t>
      </w:r>
      <w:proofErr w:type="spellEnd"/>
      <w:r w:rsidRPr="0065286F">
        <w:rPr>
          <w:rFonts w:eastAsia="Microsoft YaHei"/>
          <w:sz w:val="22"/>
          <w:szCs w:val="22"/>
        </w:rPr>
        <w:t xml:space="preserve"> 10 </w:t>
      </w:r>
      <w:proofErr w:type="spellStart"/>
      <w:r w:rsidRPr="0065286F">
        <w:rPr>
          <w:rFonts w:eastAsia="Microsoft YaHei"/>
          <w:sz w:val="22"/>
          <w:szCs w:val="22"/>
        </w:rPr>
        <w:t>years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focuses</w:t>
      </w:r>
      <w:proofErr w:type="spellEnd"/>
      <w:r w:rsidRPr="0065286F">
        <w:rPr>
          <w:rFonts w:eastAsia="Microsoft YaHei"/>
          <w:sz w:val="22"/>
          <w:szCs w:val="22"/>
        </w:rPr>
        <w:t xml:space="preserve"> on </w:t>
      </w:r>
      <w:proofErr w:type="spellStart"/>
      <w:r w:rsidRPr="0065286F">
        <w:rPr>
          <w:rFonts w:eastAsia="Microsoft YaHei"/>
          <w:sz w:val="22"/>
          <w:szCs w:val="22"/>
        </w:rPr>
        <w:t>building</w:t>
      </w:r>
      <w:proofErr w:type="spellEnd"/>
      <w:r w:rsidRPr="0065286F">
        <w:rPr>
          <w:rFonts w:eastAsia="Microsoft YaHei"/>
          <w:sz w:val="22"/>
          <w:szCs w:val="22"/>
        </w:rPr>
        <w:t xml:space="preserve"> a </w:t>
      </w:r>
      <w:proofErr w:type="spellStart"/>
      <w:r w:rsidRPr="0065286F">
        <w:rPr>
          <w:rFonts w:eastAsia="Microsoft YaHei"/>
          <w:sz w:val="22"/>
          <w:szCs w:val="22"/>
        </w:rPr>
        <w:t>Quasi-Zenith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Satellite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System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improve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capabilities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identify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track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targets</w:t>
      </w:r>
      <w:proofErr w:type="spellEnd"/>
      <w:r w:rsidRPr="0065286F">
        <w:rPr>
          <w:rFonts w:eastAsia="Microsoft YaHei"/>
          <w:sz w:val="22"/>
          <w:szCs w:val="22"/>
        </w:rPr>
        <w:t xml:space="preserve">. At </w:t>
      </w:r>
      <w:proofErr w:type="spellStart"/>
      <w:r w:rsidRPr="0065286F">
        <w:rPr>
          <w:rFonts w:eastAsia="Microsoft YaHei"/>
          <w:sz w:val="22"/>
          <w:szCs w:val="22"/>
        </w:rPr>
        <w:t>present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US GPS </w:t>
      </w:r>
      <w:proofErr w:type="spellStart"/>
      <w:r w:rsidRPr="0065286F">
        <w:rPr>
          <w:rFonts w:eastAsia="Microsoft YaHei"/>
          <w:sz w:val="22"/>
          <w:szCs w:val="22"/>
        </w:rPr>
        <w:t>satellite</w:t>
      </w:r>
      <w:proofErr w:type="spellEnd"/>
      <w:r w:rsidRPr="0065286F">
        <w:rPr>
          <w:rFonts w:eastAsia="Microsoft YaHei"/>
          <w:sz w:val="22"/>
          <w:szCs w:val="22"/>
        </w:rPr>
        <w:t xml:space="preserve"> network </w:t>
      </w:r>
      <w:proofErr w:type="spellStart"/>
      <w:r w:rsidRPr="0065286F">
        <w:rPr>
          <w:rFonts w:eastAsia="Microsoft YaHei"/>
          <w:sz w:val="22"/>
          <w:szCs w:val="22"/>
        </w:rPr>
        <w:t>only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needs</w:t>
      </w:r>
      <w:proofErr w:type="spellEnd"/>
      <w:r w:rsidRPr="0065286F">
        <w:rPr>
          <w:rFonts w:eastAsia="Microsoft YaHei"/>
          <w:sz w:val="22"/>
          <w:szCs w:val="22"/>
        </w:rPr>
        <w:t xml:space="preserve"> 24 </w:t>
      </w:r>
      <w:proofErr w:type="spellStart"/>
      <w:r w:rsidRPr="0065286F">
        <w:rPr>
          <w:rFonts w:eastAsia="Microsoft YaHei"/>
          <w:sz w:val="22"/>
          <w:szCs w:val="22"/>
        </w:rPr>
        <w:t>satellites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achieve</w:t>
      </w:r>
      <w:proofErr w:type="spellEnd"/>
      <w:r w:rsidRPr="0065286F">
        <w:rPr>
          <w:rFonts w:eastAsia="Microsoft YaHei"/>
          <w:sz w:val="22"/>
          <w:szCs w:val="22"/>
        </w:rPr>
        <w:t xml:space="preserve"> global </w:t>
      </w:r>
      <w:proofErr w:type="spellStart"/>
      <w:r w:rsidRPr="0065286F">
        <w:rPr>
          <w:rFonts w:eastAsia="Microsoft YaHei"/>
          <w:sz w:val="22"/>
          <w:szCs w:val="22"/>
        </w:rPr>
        <w:t>coverage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so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strength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QZSS </w:t>
      </w:r>
      <w:proofErr w:type="spellStart"/>
      <w:r w:rsidRPr="0065286F">
        <w:rPr>
          <w:rFonts w:eastAsia="Microsoft YaHei"/>
          <w:sz w:val="22"/>
          <w:szCs w:val="22"/>
        </w:rPr>
        <w:t>navigation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system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with</w:t>
      </w:r>
      <w:proofErr w:type="spellEnd"/>
      <w:r w:rsidRPr="0065286F">
        <w:rPr>
          <w:rFonts w:eastAsia="Microsoft YaHei"/>
          <w:sz w:val="22"/>
          <w:szCs w:val="22"/>
        </w:rPr>
        <w:t xml:space="preserve"> 11 </w:t>
      </w:r>
      <w:proofErr w:type="spellStart"/>
      <w:r w:rsidRPr="0065286F">
        <w:rPr>
          <w:rFonts w:eastAsia="Microsoft YaHei"/>
          <w:sz w:val="22"/>
          <w:szCs w:val="22"/>
        </w:rPr>
        <w:t>satellites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cannot</w:t>
      </w:r>
      <w:proofErr w:type="spellEnd"/>
      <w:r w:rsidRPr="0065286F">
        <w:rPr>
          <w:rFonts w:eastAsia="Microsoft YaHei"/>
          <w:sz w:val="22"/>
          <w:szCs w:val="22"/>
        </w:rPr>
        <w:t xml:space="preserve"> be </w:t>
      </w:r>
      <w:proofErr w:type="spellStart"/>
      <w:r w:rsidRPr="0065286F">
        <w:rPr>
          <w:rFonts w:eastAsia="Microsoft YaHei"/>
          <w:sz w:val="22"/>
          <w:szCs w:val="22"/>
        </w:rPr>
        <w:t>underestimated</w:t>
      </w:r>
      <w:proofErr w:type="spellEnd"/>
      <w:r w:rsidRPr="0065286F">
        <w:rPr>
          <w:rFonts w:eastAsia="Microsoft YaHei"/>
          <w:sz w:val="22"/>
          <w:szCs w:val="22"/>
        </w:rPr>
        <w:t>.</w:t>
      </w:r>
    </w:p>
    <w:p w14:paraId="7AACC03A" w14:textId="77777777" w:rsidR="0065286F" w:rsidRPr="0065286F" w:rsidRDefault="0065286F" w:rsidP="0065286F">
      <w:pPr>
        <w:pStyle w:val="ueditor-text-pdisplay"/>
        <w:spacing w:before="240" w:beforeAutospacing="0" w:after="300" w:afterAutospacing="0" w:line="432" w:lineRule="atLeast"/>
        <w:ind w:firstLine="708"/>
        <w:jc w:val="both"/>
        <w:rPr>
          <w:rFonts w:eastAsia="Microsoft YaHei"/>
          <w:sz w:val="22"/>
          <w:szCs w:val="22"/>
        </w:rPr>
      </w:pPr>
      <w:r w:rsidRPr="0065286F">
        <w:rPr>
          <w:rFonts w:eastAsia="Microsoft YaHei"/>
          <w:sz w:val="22"/>
          <w:szCs w:val="22"/>
        </w:rPr>
        <w:t xml:space="preserve">Japan has </w:t>
      </w:r>
      <w:proofErr w:type="spellStart"/>
      <w:r w:rsidRPr="0065286F">
        <w:rPr>
          <w:rFonts w:eastAsia="Microsoft YaHei"/>
          <w:sz w:val="22"/>
          <w:szCs w:val="22"/>
        </w:rPr>
        <w:t>made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frequent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moves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field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recent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years</w:t>
      </w:r>
      <w:proofErr w:type="spellEnd"/>
      <w:r w:rsidRPr="0065286F">
        <w:rPr>
          <w:rFonts w:eastAsia="Microsoft YaHei"/>
          <w:sz w:val="22"/>
          <w:szCs w:val="22"/>
        </w:rPr>
        <w:t xml:space="preserve">.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establishment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Space </w:t>
      </w:r>
      <w:proofErr w:type="spellStart"/>
      <w:r w:rsidRPr="0065286F">
        <w:rPr>
          <w:rFonts w:eastAsia="Microsoft YaHei"/>
          <w:sz w:val="22"/>
          <w:szCs w:val="22"/>
        </w:rPr>
        <w:t>Operation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Squadron</w:t>
      </w:r>
      <w:proofErr w:type="spellEnd"/>
      <w:r w:rsidRPr="0065286F">
        <w:rPr>
          <w:rFonts w:eastAsia="Microsoft YaHei"/>
          <w:sz w:val="22"/>
          <w:szCs w:val="22"/>
        </w:rPr>
        <w:t xml:space="preserve"> in May 2020,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substantial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increase</w:t>
      </w:r>
      <w:proofErr w:type="spellEnd"/>
      <w:r w:rsidRPr="0065286F">
        <w:rPr>
          <w:rFonts w:eastAsia="Microsoft YaHei"/>
          <w:sz w:val="22"/>
          <w:szCs w:val="22"/>
        </w:rPr>
        <w:t xml:space="preserve"> in </w:t>
      </w:r>
      <w:proofErr w:type="spellStart"/>
      <w:r w:rsidRPr="0065286F">
        <w:rPr>
          <w:rFonts w:eastAsia="Microsoft YaHei"/>
          <w:sz w:val="22"/>
          <w:szCs w:val="22"/>
        </w:rPr>
        <w:t>space-related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budgets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year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by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year</w:t>
      </w:r>
      <w:proofErr w:type="spellEnd"/>
      <w:r w:rsidRPr="0065286F">
        <w:rPr>
          <w:rFonts w:eastAsia="Microsoft YaHei"/>
          <w:sz w:val="22"/>
          <w:szCs w:val="22"/>
        </w:rPr>
        <w:t xml:space="preserve">, </w:t>
      </w:r>
      <w:proofErr w:type="spellStart"/>
      <w:r w:rsidRPr="0065286F">
        <w:rPr>
          <w:rFonts w:eastAsia="Microsoft YaHei"/>
          <w:sz w:val="22"/>
          <w:szCs w:val="22"/>
        </w:rPr>
        <w:t>and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formulation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security</w:t>
      </w:r>
      <w:proofErr w:type="spellEnd"/>
      <w:r w:rsidRPr="0065286F">
        <w:rPr>
          <w:rFonts w:eastAsia="Microsoft YaHei"/>
          <w:sz w:val="22"/>
          <w:szCs w:val="22"/>
        </w:rPr>
        <w:t xml:space="preserve"> plan </w:t>
      </w:r>
      <w:proofErr w:type="spellStart"/>
      <w:r w:rsidRPr="0065286F">
        <w:rPr>
          <w:rFonts w:eastAsia="Microsoft YaHei"/>
          <w:sz w:val="22"/>
          <w:szCs w:val="22"/>
        </w:rPr>
        <w:t>this</w:t>
      </w:r>
      <w:proofErr w:type="spellEnd"/>
      <w:r w:rsidRPr="0065286F">
        <w:rPr>
          <w:rFonts w:eastAsia="Microsoft YaHei"/>
          <w:sz w:val="22"/>
          <w:szCs w:val="22"/>
        </w:rPr>
        <w:t xml:space="preserve"> time </w:t>
      </w:r>
      <w:proofErr w:type="spellStart"/>
      <w:r w:rsidRPr="0065286F">
        <w:rPr>
          <w:rFonts w:eastAsia="Microsoft YaHei"/>
          <w:sz w:val="22"/>
          <w:szCs w:val="22"/>
        </w:rPr>
        <w:t>all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highlight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Japan's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ambition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continue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to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promote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the</w:t>
      </w:r>
      <w:proofErr w:type="spellEnd"/>
      <w:r w:rsidRPr="0065286F">
        <w:rPr>
          <w:rFonts w:eastAsia="Microsoft YaHei"/>
          <w:sz w:val="22"/>
          <w:szCs w:val="22"/>
        </w:rPr>
        <w:t xml:space="preserve"> </w:t>
      </w:r>
      <w:proofErr w:type="spellStart"/>
      <w:r w:rsidRPr="0065286F">
        <w:rPr>
          <w:rFonts w:eastAsia="Microsoft YaHei"/>
          <w:sz w:val="22"/>
          <w:szCs w:val="22"/>
        </w:rPr>
        <w:t>militarization</w:t>
      </w:r>
      <w:proofErr w:type="spellEnd"/>
      <w:r w:rsidRPr="0065286F">
        <w:rPr>
          <w:rFonts w:eastAsia="Microsoft YaHei"/>
          <w:sz w:val="22"/>
          <w:szCs w:val="22"/>
        </w:rPr>
        <w:t xml:space="preserve"> of </w:t>
      </w:r>
      <w:proofErr w:type="spellStart"/>
      <w:r w:rsidRPr="0065286F">
        <w:rPr>
          <w:rFonts w:eastAsia="Microsoft YaHei"/>
          <w:sz w:val="22"/>
          <w:szCs w:val="22"/>
        </w:rPr>
        <w:t>space</w:t>
      </w:r>
      <w:proofErr w:type="spellEnd"/>
      <w:r w:rsidRPr="0065286F">
        <w:rPr>
          <w:rFonts w:eastAsia="Microsoft YaHei"/>
          <w:sz w:val="22"/>
          <w:szCs w:val="22"/>
        </w:rPr>
        <w:t>.</w:t>
      </w:r>
    </w:p>
    <w:p w14:paraId="50576BBA" w14:textId="77777777" w:rsidR="0065286F" w:rsidRPr="0065286F" w:rsidRDefault="0065286F" w:rsidP="0065286F">
      <w:pPr>
        <w:ind w:firstLine="708"/>
        <w:jc w:val="both"/>
        <w:rPr>
          <w:rFonts w:ascii="Times New Roman" w:hAnsi="Times New Roman" w:cs="Times New Roman"/>
        </w:rPr>
      </w:pPr>
      <w:r w:rsidRPr="0065286F">
        <w:rPr>
          <w:rFonts w:ascii="Times New Roman" w:hAnsi="Times New Roman" w:cs="Times New Roman"/>
        </w:rPr>
        <w:t xml:space="preserve">Japan </w:t>
      </w:r>
      <w:proofErr w:type="spellStart"/>
      <w:r w:rsidRPr="0065286F">
        <w:rPr>
          <w:rFonts w:ascii="Times New Roman" w:hAnsi="Times New Roman" w:cs="Times New Roman"/>
        </w:rPr>
        <w:t>currently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emphasizes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transparency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and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confidence-building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measures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to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increase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trust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and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prevent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misperceptions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and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miscalculations</w:t>
      </w:r>
      <w:proofErr w:type="spellEnd"/>
      <w:r w:rsidRPr="0065286F">
        <w:rPr>
          <w:rFonts w:ascii="Times New Roman" w:hAnsi="Times New Roman" w:cs="Times New Roman"/>
        </w:rPr>
        <w:t xml:space="preserve"> in </w:t>
      </w:r>
      <w:proofErr w:type="spellStart"/>
      <w:r w:rsidRPr="0065286F">
        <w:rPr>
          <w:rFonts w:ascii="Times New Roman" w:hAnsi="Times New Roman" w:cs="Times New Roman"/>
        </w:rPr>
        <w:t>space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activities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involving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various</w:t>
      </w:r>
      <w:proofErr w:type="spellEnd"/>
      <w:r w:rsidRPr="0065286F">
        <w:rPr>
          <w:rFonts w:ascii="Times New Roman" w:hAnsi="Times New Roman" w:cs="Times New Roman"/>
        </w:rPr>
        <w:t xml:space="preserve"> </w:t>
      </w:r>
      <w:proofErr w:type="spellStart"/>
      <w:r w:rsidRPr="0065286F">
        <w:rPr>
          <w:rFonts w:ascii="Times New Roman" w:hAnsi="Times New Roman" w:cs="Times New Roman"/>
        </w:rPr>
        <w:t>actors</w:t>
      </w:r>
      <w:proofErr w:type="spellEnd"/>
      <w:r w:rsidRPr="0065286F">
        <w:rPr>
          <w:rFonts w:ascii="Times New Roman" w:hAnsi="Times New Roman" w:cs="Times New Roman"/>
        </w:rPr>
        <w:t>.</w:t>
      </w:r>
    </w:p>
    <w:p w14:paraId="44CCA5BF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5286F">
        <w:rPr>
          <w:sz w:val="22"/>
          <w:szCs w:val="22"/>
        </w:rPr>
        <w:t> </w:t>
      </w:r>
      <w:r w:rsidRPr="0065286F">
        <w:rPr>
          <w:sz w:val="22"/>
          <w:szCs w:val="22"/>
        </w:rPr>
        <w:tab/>
      </w:r>
      <w:proofErr w:type="spellStart"/>
      <w:r w:rsidRPr="0065286F">
        <w:rPr>
          <w:sz w:val="22"/>
          <w:szCs w:val="22"/>
        </w:rPr>
        <w:t>In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conclusion</w:t>
      </w:r>
      <w:proofErr w:type="spellEnd"/>
      <w:r w:rsidRPr="0065286F">
        <w:rPr>
          <w:sz w:val="22"/>
          <w:szCs w:val="22"/>
        </w:rPr>
        <w:t xml:space="preserve">, Japan </w:t>
      </w:r>
      <w:proofErr w:type="spellStart"/>
      <w:r w:rsidRPr="0065286F">
        <w:rPr>
          <w:sz w:val="22"/>
          <w:szCs w:val="22"/>
        </w:rPr>
        <w:t>would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like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to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reiterate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its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strong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commitment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to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ensuring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the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safety</w:t>
      </w:r>
      <w:proofErr w:type="spellEnd"/>
      <w:r w:rsidRPr="0065286F">
        <w:rPr>
          <w:sz w:val="22"/>
          <w:szCs w:val="22"/>
        </w:rPr>
        <w:t xml:space="preserve">, </w:t>
      </w:r>
      <w:proofErr w:type="spellStart"/>
      <w:r w:rsidRPr="0065286F">
        <w:rPr>
          <w:sz w:val="22"/>
          <w:szCs w:val="22"/>
        </w:rPr>
        <w:t>security</w:t>
      </w:r>
      <w:proofErr w:type="spellEnd"/>
      <w:r w:rsidRPr="0065286F">
        <w:rPr>
          <w:sz w:val="22"/>
          <w:szCs w:val="22"/>
        </w:rPr>
        <w:t xml:space="preserve">, </w:t>
      </w:r>
      <w:proofErr w:type="spellStart"/>
      <w:r w:rsidRPr="0065286F">
        <w:rPr>
          <w:sz w:val="22"/>
          <w:szCs w:val="22"/>
        </w:rPr>
        <w:t>stability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and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sustainability</w:t>
      </w:r>
      <w:proofErr w:type="spellEnd"/>
      <w:r w:rsidRPr="0065286F">
        <w:rPr>
          <w:sz w:val="22"/>
          <w:szCs w:val="22"/>
        </w:rPr>
        <w:t xml:space="preserve"> of </w:t>
      </w:r>
      <w:proofErr w:type="spellStart"/>
      <w:r w:rsidRPr="0065286F">
        <w:rPr>
          <w:sz w:val="22"/>
          <w:szCs w:val="22"/>
        </w:rPr>
        <w:t>outer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space</w:t>
      </w:r>
      <w:proofErr w:type="spellEnd"/>
      <w:r w:rsidRPr="0065286F">
        <w:rPr>
          <w:sz w:val="22"/>
          <w:szCs w:val="22"/>
        </w:rPr>
        <w:t xml:space="preserve"> </w:t>
      </w:r>
      <w:proofErr w:type="spellStart"/>
      <w:r w:rsidRPr="0065286F">
        <w:rPr>
          <w:sz w:val="22"/>
          <w:szCs w:val="22"/>
        </w:rPr>
        <w:t>activities</w:t>
      </w:r>
      <w:proofErr w:type="spellEnd"/>
      <w:r w:rsidRPr="0065286F">
        <w:rPr>
          <w:sz w:val="22"/>
          <w:szCs w:val="22"/>
        </w:rPr>
        <w:t>. </w:t>
      </w:r>
    </w:p>
    <w:p w14:paraId="79FF6ECB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74A5CDA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AD901D1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2279AF9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4711973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1EA2633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EC828B3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65286F">
        <w:rPr>
          <w:sz w:val="22"/>
          <w:szCs w:val="22"/>
        </w:rPr>
        <w:t>Bibliography</w:t>
      </w:r>
      <w:proofErr w:type="spellEnd"/>
      <w:r w:rsidRPr="0065286F">
        <w:rPr>
          <w:sz w:val="22"/>
          <w:szCs w:val="22"/>
        </w:rPr>
        <w:t>:</w:t>
      </w:r>
    </w:p>
    <w:p w14:paraId="3FCE4161" w14:textId="77777777" w:rsidR="0065286F" w:rsidRPr="0065286F" w:rsidRDefault="0065286F" w:rsidP="0065286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6AF04B9" w14:textId="77777777" w:rsidR="0065286F" w:rsidRPr="0065286F" w:rsidRDefault="0065286F" w:rsidP="0065286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5" w:history="1">
        <w:r w:rsidRPr="0065286F">
          <w:rPr>
            <w:rStyle w:val="Kpr"/>
            <w:sz w:val="22"/>
            <w:szCs w:val="22"/>
          </w:rPr>
          <w:t>http://eng.chinamil.com.cn/OPINIONS_209196/Opinions_209197/16230709.html</w:t>
        </w:r>
      </w:hyperlink>
    </w:p>
    <w:p w14:paraId="635508EB" w14:textId="77777777" w:rsidR="0065286F" w:rsidRPr="0065286F" w:rsidRDefault="0065286F" w:rsidP="0065286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504405CC" w14:textId="77777777" w:rsidR="0065286F" w:rsidRPr="0065286F" w:rsidRDefault="0065286F" w:rsidP="0065286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6" w:history="1">
        <w:r w:rsidRPr="0065286F">
          <w:rPr>
            <w:rStyle w:val="Kpr"/>
            <w:sz w:val="22"/>
            <w:szCs w:val="22"/>
          </w:rPr>
          <w:t>https://thediplomat.com/2020/05/japans-gradual-shift-toward-space-security/</w:t>
        </w:r>
      </w:hyperlink>
    </w:p>
    <w:p w14:paraId="5C9F4890" w14:textId="77777777" w:rsidR="0065286F" w:rsidRPr="0065286F" w:rsidRDefault="0065286F" w:rsidP="0065286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65AF93E7" w14:textId="77777777" w:rsidR="0065286F" w:rsidRPr="0065286F" w:rsidRDefault="0065286F" w:rsidP="0065286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7" w:history="1">
        <w:r w:rsidRPr="0065286F">
          <w:rPr>
            <w:rStyle w:val="Kpr"/>
            <w:sz w:val="22"/>
            <w:szCs w:val="22"/>
          </w:rPr>
          <w:t>https://en.wikipedia.org/wiki/Japan</w:t>
        </w:r>
      </w:hyperlink>
    </w:p>
    <w:p w14:paraId="1BC9EBB9" w14:textId="77777777" w:rsidR="0065286F" w:rsidRPr="0065286F" w:rsidRDefault="0065286F" w:rsidP="0065286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C64D3C7" w14:textId="77777777" w:rsidR="0065286F" w:rsidRPr="0065286F" w:rsidRDefault="0065286F" w:rsidP="0065286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8" w:history="1">
        <w:r w:rsidRPr="0065286F">
          <w:rPr>
            <w:rStyle w:val="Kpr"/>
            <w:sz w:val="22"/>
            <w:szCs w:val="22"/>
          </w:rPr>
          <w:t>https://www.csis.org/analysis/space-security-japans-new-strategy-documents</w:t>
        </w:r>
      </w:hyperlink>
    </w:p>
    <w:p w14:paraId="331D3C48" w14:textId="77777777" w:rsidR="0065286F" w:rsidRPr="0065286F" w:rsidRDefault="0065286F" w:rsidP="0065286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54C18F23" w14:textId="29BC65C2" w:rsidR="009D77A6" w:rsidRPr="0065286F" w:rsidRDefault="009D77A6">
      <w:pPr>
        <w:rPr>
          <w:rFonts w:ascii="Times New Roman" w:hAnsi="Times New Roman" w:cs="Times New Roman"/>
        </w:rPr>
      </w:pPr>
    </w:p>
    <w:sectPr w:rsidR="009D77A6" w:rsidRPr="0065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F0BF9"/>
    <w:multiLevelType w:val="hybridMultilevel"/>
    <w:tmpl w:val="14C06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F"/>
    <w:rsid w:val="0009505D"/>
    <w:rsid w:val="002C5C2F"/>
    <w:rsid w:val="0065286F"/>
    <w:rsid w:val="009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2AD0"/>
  <w15:chartTrackingRefBased/>
  <w15:docId w15:val="{56EC23A9-F843-4F95-850F-51AB639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ueditor-text-pdisplay">
    <w:name w:val="ueditor-text-p_display"/>
    <w:basedOn w:val="Normal"/>
    <w:rsid w:val="0065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652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s.org/analysis/space-security-japans-new-strategy-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ap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iplomat.com/2020/05/japans-gradual-shift-toward-space-security/" TargetMode="External"/><Relationship Id="rId5" Type="http://schemas.openxmlformats.org/officeDocument/2006/relationships/hyperlink" Target="http://eng.chinamil.com.cn/OPINIONS_209196/Opinions_209197/1623070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Ünver</dc:creator>
  <cp:keywords/>
  <dc:description/>
  <cp:lastModifiedBy>Volkan Ünver</cp:lastModifiedBy>
  <cp:revision>4</cp:revision>
  <dcterms:created xsi:type="dcterms:W3CDTF">2024-05-03T21:25:00Z</dcterms:created>
  <dcterms:modified xsi:type="dcterms:W3CDTF">2024-05-03T21:31:00Z</dcterms:modified>
</cp:coreProperties>
</file>