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CE0D" w14:textId="4AA928C3" w:rsidR="00D402FB" w:rsidRDefault="00D402FB">
      <w:proofErr w:type="spellStart"/>
      <w:r>
        <w:t>Position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347A80D8" w14:textId="77777777" w:rsidR="00D402FB" w:rsidRDefault="00D402FB"/>
    <w:p w14:paraId="5AADBA2F" w14:textId="4FF42DE5" w:rsidR="00D402FB" w:rsidRDefault="00D402FB">
      <w:proofErr w:type="spellStart"/>
      <w:r>
        <w:t>Committee</w:t>
      </w:r>
      <w:proofErr w:type="spellEnd"/>
      <w:r>
        <w:t xml:space="preserve">: </w:t>
      </w:r>
      <w:proofErr w:type="spellStart"/>
      <w:r>
        <w:t>Disarmament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International Security </w:t>
      </w:r>
      <w:proofErr w:type="spellStart"/>
      <w:r>
        <w:t>Committee</w:t>
      </w:r>
      <w:proofErr w:type="spellEnd"/>
      <w:r>
        <w:t xml:space="preserve"> (DISEC)</w:t>
      </w:r>
    </w:p>
    <w:p w14:paraId="55CC7424" w14:textId="77777777" w:rsidR="00D402FB" w:rsidRDefault="00D402FB"/>
    <w:p w14:paraId="1F906578" w14:textId="5B58FA1D" w:rsidR="00D402FB" w:rsidRDefault="00D402FB">
      <w:proofErr w:type="spellStart"/>
      <w:r>
        <w:t>Topic</w:t>
      </w:r>
      <w:proofErr w:type="spellEnd"/>
      <w:r>
        <w:t xml:space="preserve">: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Non-proliferation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Disarmament</w:t>
      </w:r>
      <w:proofErr w:type="spellEnd"/>
    </w:p>
    <w:p w14:paraId="01915EA6" w14:textId="77777777" w:rsidR="00D402FB" w:rsidRDefault="00D402FB"/>
    <w:p w14:paraId="40E8C6AB" w14:textId="4E91173A" w:rsidR="00D402FB" w:rsidRDefault="00D402FB">
      <w:r>
        <w:t xml:space="preserve">Country: </w:t>
      </w:r>
      <w:proofErr w:type="spellStart"/>
      <w:r>
        <w:t>Armenia</w:t>
      </w:r>
      <w:proofErr w:type="spellEnd"/>
    </w:p>
    <w:p w14:paraId="3D1A6916" w14:textId="77777777" w:rsidR="00D402FB" w:rsidRDefault="00D402FB">
      <w:pPr>
        <w:pBdr>
          <w:bottom w:val="single" w:sz="6" w:space="1" w:color="auto"/>
        </w:pBdr>
      </w:pPr>
    </w:p>
    <w:p w14:paraId="393E4390" w14:textId="77777777" w:rsidR="00D402FB" w:rsidRDefault="00D402FB"/>
    <w:p w14:paraId="24B2CB99" w14:textId="3D649A40" w:rsidR="00D402FB" w:rsidRDefault="00D402FB">
      <w:proofErr w:type="spellStart"/>
      <w:r>
        <w:t>Paragraph</w:t>
      </w:r>
      <w:proofErr w:type="spellEnd"/>
      <w:r>
        <w:t xml:space="preserve"> 1: </w:t>
      </w:r>
      <w:proofErr w:type="spellStart"/>
      <w:r>
        <w:t>Introduction</w:t>
      </w:r>
      <w:proofErr w:type="spellEnd"/>
    </w:p>
    <w:p w14:paraId="7A396FB7" w14:textId="77777777" w:rsidR="00D402FB" w:rsidRDefault="00D402FB"/>
    <w:p w14:paraId="087FB618" w14:textId="77777777" w:rsidR="00D402FB" w:rsidRDefault="00D402FB">
      <w:proofErr w:type="spellStart"/>
      <w:r>
        <w:t>Armenia</w:t>
      </w:r>
      <w:proofErr w:type="spellEnd"/>
      <w:r>
        <w:t xml:space="preserve">, </w:t>
      </w:r>
      <w:proofErr w:type="spellStart"/>
      <w:r>
        <w:t>situated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South </w:t>
      </w:r>
      <w:proofErr w:type="spellStart"/>
      <w:r>
        <w:t>Caucasus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, is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global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. As a </w:t>
      </w:r>
      <w:proofErr w:type="spellStart"/>
      <w:r>
        <w:t>member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United Nations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signatory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, </w:t>
      </w:r>
      <w:proofErr w:type="spellStart"/>
      <w:r>
        <w:t>Armenia</w:t>
      </w:r>
      <w:proofErr w:type="spellEnd"/>
      <w:r>
        <w:t xml:space="preserve"> </w:t>
      </w:r>
      <w:proofErr w:type="spellStart"/>
      <w:r>
        <w:t>prioritizes</w:t>
      </w:r>
      <w:proofErr w:type="spellEnd"/>
      <w:r>
        <w:t xml:space="preserve"> </w:t>
      </w:r>
      <w:proofErr w:type="spellStart"/>
      <w:r>
        <w:t>disarmament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a safer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country’s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underscore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dedication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non-proliferation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disarmament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 xml:space="preserve">. </w:t>
      </w:r>
      <w:proofErr w:type="spellStart"/>
      <w:r>
        <w:t>Armenia’s</w:t>
      </w:r>
      <w:proofErr w:type="spellEnd"/>
      <w:r>
        <w:t xml:space="preserve"> </w:t>
      </w:r>
      <w:proofErr w:type="spellStart"/>
      <w:r>
        <w:t>engagement</w:t>
      </w:r>
      <w:proofErr w:type="spellEnd"/>
      <w:r>
        <w:t xml:space="preserve"> in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forums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United Nations </w:t>
      </w:r>
      <w:proofErr w:type="spellStart"/>
      <w:r>
        <w:t>reflects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proactive</w:t>
      </w:r>
      <w:proofErr w:type="spellEnd"/>
      <w:r>
        <w:t xml:space="preserve"> </w:t>
      </w:r>
      <w:proofErr w:type="spellStart"/>
      <w:r>
        <w:t>stance</w:t>
      </w:r>
      <w:proofErr w:type="spellEnd"/>
      <w:r>
        <w:t xml:space="preserve"> on </w:t>
      </w:r>
      <w:proofErr w:type="spellStart"/>
      <w:r>
        <w:t>matters</w:t>
      </w:r>
      <w:proofErr w:type="spellEnd"/>
      <w:r>
        <w:t xml:space="preserve"> of global </w:t>
      </w:r>
      <w:proofErr w:type="spellStart"/>
      <w:r>
        <w:t>importance</w:t>
      </w:r>
      <w:proofErr w:type="spellEnd"/>
      <w:r>
        <w:t>.</w:t>
      </w:r>
    </w:p>
    <w:p w14:paraId="26797EE0" w14:textId="77777777" w:rsidR="00D402FB" w:rsidRDefault="00D402FB"/>
    <w:p w14:paraId="1E052E25" w14:textId="77777777" w:rsidR="00D402FB" w:rsidRDefault="00D402FB">
      <w:proofErr w:type="spellStart"/>
      <w:r>
        <w:t>Paragraph</w:t>
      </w:r>
      <w:proofErr w:type="spellEnd"/>
      <w:r>
        <w:t xml:space="preserve"> 2: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Country </w:t>
      </w:r>
      <w:proofErr w:type="spellStart"/>
      <w:r>
        <w:t>Relevance</w:t>
      </w:r>
      <w:proofErr w:type="spellEnd"/>
    </w:p>
    <w:p w14:paraId="47C801F4" w14:textId="77777777" w:rsidR="00D402FB" w:rsidRDefault="00D402FB"/>
    <w:p w14:paraId="5EFFD68A" w14:textId="77777777" w:rsidR="00D402FB" w:rsidRDefault="00D402FB">
      <w:proofErr w:type="spellStart"/>
      <w:r>
        <w:t>Nuclear</w:t>
      </w:r>
      <w:proofErr w:type="spellEnd"/>
      <w:r>
        <w:t xml:space="preserve"> </w:t>
      </w:r>
      <w:proofErr w:type="spellStart"/>
      <w:r>
        <w:t>non-proliferation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disarmament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crucial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Armenia</w:t>
      </w:r>
      <w:proofErr w:type="spellEnd"/>
      <w:r>
        <w:t xml:space="preserve">,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commitment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. </w:t>
      </w:r>
      <w:proofErr w:type="spellStart"/>
      <w:r>
        <w:t>Armenia</w:t>
      </w:r>
      <w:proofErr w:type="spellEnd"/>
      <w:r>
        <w:t xml:space="preserve"> </w:t>
      </w:r>
      <w:proofErr w:type="spellStart"/>
      <w:r>
        <w:t>recognizes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severe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threat</w:t>
      </w:r>
      <w:proofErr w:type="spellEnd"/>
      <w:r>
        <w:t xml:space="preserve"> of </w:t>
      </w:r>
      <w:proofErr w:type="spellStart"/>
      <w:r>
        <w:t>proliferation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catastrophic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. As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a </w:t>
      </w:r>
      <w:proofErr w:type="spellStart"/>
      <w:r>
        <w:t>region</w:t>
      </w:r>
      <w:proofErr w:type="spellEnd"/>
      <w:r>
        <w:t xml:space="preserve"> of </w:t>
      </w:r>
      <w:proofErr w:type="spellStart"/>
      <w:r>
        <w:t>geopolitical</w:t>
      </w:r>
      <w:proofErr w:type="spellEnd"/>
      <w:r>
        <w:t xml:space="preserve"> </w:t>
      </w:r>
      <w:proofErr w:type="spellStart"/>
      <w:r>
        <w:t>tension</w:t>
      </w:r>
      <w:proofErr w:type="spellEnd"/>
      <w:r>
        <w:t xml:space="preserve">, </w:t>
      </w:r>
      <w:proofErr w:type="spellStart"/>
      <w:r>
        <w:t>Armenia</w:t>
      </w:r>
      <w:proofErr w:type="spellEnd"/>
      <w:r>
        <w:t xml:space="preserve"> </w:t>
      </w:r>
      <w:proofErr w:type="spellStart"/>
      <w:r>
        <w:t>advocates</w:t>
      </w:r>
      <w:proofErr w:type="spellEnd"/>
      <w:r>
        <w:t xml:space="preserve">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multilateral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curb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spread of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disarmament</w:t>
      </w:r>
      <w:proofErr w:type="spellEnd"/>
      <w:r>
        <w:t>.</w:t>
      </w:r>
    </w:p>
    <w:p w14:paraId="17D6515D" w14:textId="77777777" w:rsidR="00D402FB" w:rsidRDefault="00D402FB"/>
    <w:p w14:paraId="13FC1F79" w14:textId="77777777" w:rsidR="00D402FB" w:rsidRDefault="00D402FB">
      <w:proofErr w:type="spellStart"/>
      <w:r>
        <w:t>Armenia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disarmament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horizontal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vertical</w:t>
      </w:r>
      <w:proofErr w:type="spellEnd"/>
      <w:r>
        <w:t xml:space="preserve"> </w:t>
      </w:r>
      <w:proofErr w:type="spellStart"/>
      <w:r>
        <w:t>proliferation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reaffirms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commitment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Non-Proliferation</w:t>
      </w:r>
      <w:proofErr w:type="spellEnd"/>
      <w:r>
        <w:t xml:space="preserve"> of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(NPT)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emphasizes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adherence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non-proliferation</w:t>
      </w:r>
      <w:proofErr w:type="spellEnd"/>
      <w:r>
        <w:t xml:space="preserve"> </w:t>
      </w:r>
      <w:proofErr w:type="spellStart"/>
      <w:r>
        <w:t>norms</w:t>
      </w:r>
      <w:proofErr w:type="spellEnd"/>
      <w:r>
        <w:t xml:space="preserve">. </w:t>
      </w:r>
      <w:proofErr w:type="spellStart"/>
      <w:r>
        <w:t>Armenia</w:t>
      </w:r>
      <w:proofErr w:type="spellEnd"/>
      <w:r>
        <w:t xml:space="preserve"> </w:t>
      </w:r>
      <w:proofErr w:type="spellStart"/>
      <w:r>
        <w:t>acknowledges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interconnectedness</w:t>
      </w:r>
      <w:proofErr w:type="spellEnd"/>
      <w:r>
        <w:t xml:space="preserve"> of </w:t>
      </w:r>
      <w:proofErr w:type="spellStart"/>
      <w:r>
        <w:t>disarmament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broader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, </w:t>
      </w:r>
      <w:proofErr w:type="spellStart"/>
      <w:r>
        <w:t>stressing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>.</w:t>
      </w:r>
    </w:p>
    <w:p w14:paraId="4A5031C2" w14:textId="77777777" w:rsidR="00D402FB" w:rsidRDefault="00D402FB"/>
    <w:p w14:paraId="0191C04A" w14:textId="77777777" w:rsidR="00D402FB" w:rsidRDefault="00D402FB">
      <w:proofErr w:type="spellStart"/>
      <w:r>
        <w:t>Paragraph</w:t>
      </w:r>
      <w:proofErr w:type="spellEnd"/>
      <w:r>
        <w:t xml:space="preserve"> 3: Solutions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Conclusion</w:t>
      </w:r>
      <w:proofErr w:type="spellEnd"/>
    </w:p>
    <w:p w14:paraId="4F8A7E12" w14:textId="77777777" w:rsidR="00D402FB" w:rsidRDefault="00D402FB"/>
    <w:p w14:paraId="0F13524F" w14:textId="77777777" w:rsidR="00D402FB" w:rsidRDefault="00D402FB">
      <w:proofErr w:type="spellStart"/>
      <w:r>
        <w:t>Armenia</w:t>
      </w:r>
      <w:proofErr w:type="spellEnd"/>
      <w:r>
        <w:t xml:space="preserve"> </w:t>
      </w:r>
      <w:proofErr w:type="spellStart"/>
      <w:r>
        <w:t>encourages</w:t>
      </w:r>
      <w:proofErr w:type="spellEnd"/>
      <w:r>
        <w:t xml:space="preserve"> </w:t>
      </w:r>
      <w:proofErr w:type="spellStart"/>
      <w:r>
        <w:t>robust</w:t>
      </w:r>
      <w:proofErr w:type="spellEnd"/>
      <w:r>
        <w:t xml:space="preserve"> </w:t>
      </w:r>
      <w:proofErr w:type="spellStart"/>
      <w:r>
        <w:t>diplomatic</w:t>
      </w:r>
      <w:proofErr w:type="spellEnd"/>
      <w:r>
        <w:t xml:space="preserve"> </w:t>
      </w:r>
      <w:proofErr w:type="spellStart"/>
      <w:r>
        <w:t>engagement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United Nations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multilateral</w:t>
      </w:r>
      <w:proofErr w:type="spellEnd"/>
      <w:r>
        <w:t xml:space="preserve"> </w:t>
      </w:r>
      <w:proofErr w:type="spellStart"/>
      <w:r>
        <w:t>forums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advance</w:t>
      </w:r>
      <w:proofErr w:type="spellEnd"/>
      <w:r>
        <w:t xml:space="preserve"> </w:t>
      </w:r>
      <w:proofErr w:type="spellStart"/>
      <w:r>
        <w:t>disarmament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confidence-building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, </w:t>
      </w:r>
      <w:proofErr w:type="spellStart"/>
      <w:r>
        <w:t>transparency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nuclear-armed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non-nuclear-weapon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. </w:t>
      </w:r>
      <w:proofErr w:type="spellStart"/>
      <w:r>
        <w:t>Armenia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NPT </w:t>
      </w:r>
      <w:proofErr w:type="spellStart"/>
      <w:r>
        <w:t>regime</w:t>
      </w:r>
      <w:proofErr w:type="spellEnd"/>
      <w:r>
        <w:t xml:space="preserve">,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foster</w:t>
      </w:r>
      <w:proofErr w:type="spellEnd"/>
      <w:r>
        <w:t xml:space="preserve"> a </w:t>
      </w:r>
      <w:proofErr w:type="spellStart"/>
      <w:r>
        <w:t>culture</w:t>
      </w:r>
      <w:proofErr w:type="spellEnd"/>
      <w:r>
        <w:t xml:space="preserve"> of </w:t>
      </w:r>
      <w:proofErr w:type="spellStart"/>
      <w:r>
        <w:t>disarmament</w:t>
      </w:r>
      <w:proofErr w:type="spellEnd"/>
      <w:r>
        <w:t>.</w:t>
      </w:r>
    </w:p>
    <w:p w14:paraId="73495080" w14:textId="77777777" w:rsidR="00D402FB" w:rsidRDefault="00D402FB"/>
    <w:p w14:paraId="5EA23A5B" w14:textId="77777777" w:rsidR="00D402FB" w:rsidRDefault="00D402FB">
      <w:proofErr w:type="spellStart"/>
      <w:r>
        <w:t>In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, </w:t>
      </w:r>
      <w:proofErr w:type="spellStart"/>
      <w:r>
        <w:t>Armenia</w:t>
      </w:r>
      <w:proofErr w:type="spellEnd"/>
      <w:r>
        <w:t xml:space="preserve"> is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advancing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non-proliferation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disarmament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as integral </w:t>
      </w:r>
      <w:proofErr w:type="spellStart"/>
      <w:r>
        <w:t>components</w:t>
      </w:r>
      <w:proofErr w:type="spellEnd"/>
      <w:r>
        <w:t xml:space="preserve"> of global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advocating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, </w:t>
      </w:r>
      <w:proofErr w:type="spellStart"/>
      <w:r>
        <w:t>cooperation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norms</w:t>
      </w:r>
      <w:proofErr w:type="spellEnd"/>
      <w:r>
        <w:t xml:space="preserve">, </w:t>
      </w:r>
      <w:proofErr w:type="spellStart"/>
      <w:r>
        <w:t>Armenia</w:t>
      </w:r>
      <w:proofErr w:type="spellEnd"/>
      <w:r>
        <w:t xml:space="preserve"> </w:t>
      </w:r>
      <w:proofErr w:type="spellStart"/>
      <w:r>
        <w:t>underscores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imperative</w:t>
      </w:r>
      <w:proofErr w:type="spellEnd"/>
      <w:r>
        <w:t xml:space="preserve"> of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in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achieving</w:t>
      </w:r>
      <w:proofErr w:type="spellEnd"/>
      <w:r>
        <w:t xml:space="preserve"> a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threat</w:t>
      </w:r>
      <w:proofErr w:type="spellEnd"/>
      <w:r>
        <w:t xml:space="preserve"> of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weapons</w:t>
      </w:r>
      <w:proofErr w:type="spellEnd"/>
      <w:r>
        <w:t>.</w:t>
      </w:r>
    </w:p>
    <w:p w14:paraId="10A598A4" w14:textId="77777777" w:rsidR="00D402FB" w:rsidRDefault="00D402FB"/>
    <w:p w14:paraId="3BDD8E6A" w14:textId="77777777" w:rsidR="00D402FB" w:rsidRDefault="00D402FB">
      <w:proofErr w:type="spellStart"/>
      <w:r>
        <w:t>References</w:t>
      </w:r>
      <w:proofErr w:type="spellEnd"/>
      <w:r>
        <w:t>:</w:t>
      </w:r>
    </w:p>
    <w:p w14:paraId="3DAD533F" w14:textId="77777777" w:rsidR="00D402FB" w:rsidRDefault="00D402FB"/>
    <w:p w14:paraId="3D5F7074" w14:textId="77777777" w:rsidR="00D402FB" w:rsidRDefault="00D402FB">
      <w:r>
        <w:t xml:space="preserve">1. </w:t>
      </w:r>
      <w:proofErr w:type="spellStart"/>
      <w:r>
        <w:t>Treaty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Non-Proliferation</w:t>
      </w:r>
      <w:proofErr w:type="spellEnd"/>
      <w:r>
        <w:t xml:space="preserve"> of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(NPT)</w:t>
      </w:r>
    </w:p>
    <w:p w14:paraId="1169E072" w14:textId="77777777" w:rsidR="00D402FB" w:rsidRDefault="00D402FB">
      <w:r>
        <w:t xml:space="preserve">2. United Nations Office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Disarmament</w:t>
      </w:r>
      <w:proofErr w:type="spellEnd"/>
      <w:r>
        <w:t xml:space="preserve"> </w:t>
      </w:r>
      <w:proofErr w:type="spellStart"/>
      <w:r>
        <w:t>Affairs</w:t>
      </w:r>
      <w:proofErr w:type="spellEnd"/>
      <w:r>
        <w:t xml:space="preserve"> (UNODA)</w:t>
      </w:r>
    </w:p>
    <w:p w14:paraId="25D421C6" w14:textId="77777777" w:rsidR="00D402FB" w:rsidRDefault="00D402FB">
      <w:r>
        <w:t xml:space="preserve">3. Carnegie </w:t>
      </w:r>
      <w:proofErr w:type="spellStart"/>
      <w:r>
        <w:t>Endowment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International </w:t>
      </w:r>
      <w:proofErr w:type="spellStart"/>
      <w:r>
        <w:t>Peace</w:t>
      </w:r>
      <w:proofErr w:type="spellEnd"/>
      <w:r>
        <w:t>. “</w:t>
      </w:r>
      <w:proofErr w:type="spellStart"/>
      <w:r>
        <w:t>Armenia</w:t>
      </w:r>
      <w:proofErr w:type="spellEnd"/>
      <w:r>
        <w:t xml:space="preserve">: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Disarmament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Non-Proliferation</w:t>
      </w:r>
      <w:proofErr w:type="spellEnd"/>
      <w:r>
        <w:t>.”</w:t>
      </w:r>
    </w:p>
    <w:sectPr w:rsidR="00D40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FB"/>
    <w:rsid w:val="007879F8"/>
    <w:rsid w:val="00D402FB"/>
    <w:rsid w:val="00E9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24B86C"/>
  <w15:chartTrackingRefBased/>
  <w15:docId w15:val="{651E9AF1-C298-6F4E-8861-CC75A95E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40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40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40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40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40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40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40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40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40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0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40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40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402F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402F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402F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402F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402F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402F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40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0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40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40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40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402F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402F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402F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40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402F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402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Yiğit veli Çeviker</dc:creator>
  <cp:keywords/>
  <dc:description/>
  <cp:lastModifiedBy>Yiğit veli Çeviker</cp:lastModifiedBy>
  <cp:revision>2</cp:revision>
  <dcterms:created xsi:type="dcterms:W3CDTF">2024-04-19T07:42:00Z</dcterms:created>
  <dcterms:modified xsi:type="dcterms:W3CDTF">2024-04-19T07:42:00Z</dcterms:modified>
</cp:coreProperties>
</file>