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41F94" w14:textId="77777777" w:rsidR="00323ABB" w:rsidRPr="00AC51E1" w:rsidRDefault="00323ABB" w:rsidP="00AC51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1E1">
        <w:rPr>
          <w:rFonts w:ascii="Times New Roman" w:hAnsi="Times New Roman" w:cs="Times New Roman"/>
          <w:sz w:val="24"/>
          <w:szCs w:val="24"/>
        </w:rPr>
        <w:t>Committee: UNDP</w:t>
      </w:r>
    </w:p>
    <w:p w14:paraId="309C225F" w14:textId="56AE81BE" w:rsidR="00323ABB" w:rsidRPr="00AC51E1" w:rsidRDefault="00323ABB" w:rsidP="00AC51E1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r-TR" w:eastAsia="tr-TR"/>
        </w:rPr>
      </w:pPr>
      <w:r w:rsidRPr="00AC51E1">
        <w:rPr>
          <w:rFonts w:ascii="Times New Roman" w:hAnsi="Times New Roman" w:cs="Times New Roman"/>
          <w:sz w:val="24"/>
          <w:szCs w:val="24"/>
        </w:rPr>
        <w:t>Country: Canada</w:t>
      </w:r>
    </w:p>
    <w:p w14:paraId="70DF536D" w14:textId="4F422C3D" w:rsidR="00323ABB" w:rsidRPr="00AC51E1" w:rsidRDefault="00323ABB" w:rsidP="00AC51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1E1">
        <w:rPr>
          <w:rFonts w:ascii="Times New Roman" w:hAnsi="Times New Roman" w:cs="Times New Roman"/>
          <w:sz w:val="24"/>
          <w:szCs w:val="24"/>
        </w:rPr>
        <w:t>Agenda Item: Climate Crisis Adaptation and Resilience</w:t>
      </w:r>
    </w:p>
    <w:p w14:paraId="42907049" w14:textId="77777777" w:rsidR="00323ABB" w:rsidRPr="00AC51E1" w:rsidRDefault="00323ABB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88F66" w14:textId="541F9799" w:rsidR="00A8060A" w:rsidRPr="00AC51E1" w:rsidRDefault="00AC51E1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E1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Canada</w:t>
      </w:r>
      <w:r w:rsidRPr="00AC51E1">
        <w:rPr>
          <w:rFonts w:ascii="Times New Roman" w:hAnsi="Times New Roman" w:cs="Times New Roman"/>
          <w:sz w:val="24"/>
          <w:szCs w:val="24"/>
          <w:shd w:val="clear" w:color="auto" w:fill="FFFFFF"/>
        </w:rPr>
        <w:t>, the second largest </w:t>
      </w:r>
      <w:hyperlink r:id="rId4" w:history="1">
        <w:r w:rsidRPr="00AC51E1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country</w:t>
        </w:r>
      </w:hyperlink>
      <w:r w:rsidRPr="00AC51E1">
        <w:rPr>
          <w:rFonts w:ascii="Times New Roman" w:hAnsi="Times New Roman" w:cs="Times New Roman"/>
          <w:sz w:val="24"/>
          <w:szCs w:val="24"/>
          <w:shd w:val="clear" w:color="auto" w:fill="FFFFFF"/>
        </w:rPr>
        <w:t> in the world in area (after </w:t>
      </w:r>
      <w:hyperlink r:id="rId5" w:history="1">
        <w:r w:rsidRPr="00AC51E1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Russia</w:t>
        </w:r>
      </w:hyperlink>
      <w:r w:rsidRPr="00AC51E1">
        <w:rPr>
          <w:rFonts w:ascii="Times New Roman" w:hAnsi="Times New Roman" w:cs="Times New Roman"/>
          <w:sz w:val="24"/>
          <w:szCs w:val="24"/>
          <w:shd w:val="clear" w:color="auto" w:fill="FFFFFF"/>
        </w:rPr>
        <w:t>), occupying roughly the northern two-fifths of the </w:t>
      </w:r>
      <w:hyperlink r:id="rId6" w:history="1">
        <w:r w:rsidRPr="00AC51E1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continent</w:t>
        </w:r>
      </w:hyperlink>
      <w:r w:rsidRPr="00AC51E1">
        <w:rPr>
          <w:rFonts w:ascii="Times New Roman" w:hAnsi="Times New Roman" w:cs="Times New Roman"/>
          <w:sz w:val="24"/>
          <w:szCs w:val="24"/>
          <w:shd w:val="clear" w:color="auto" w:fill="FFFFFF"/>
        </w:rPr>
        <w:t> of </w:t>
      </w:r>
      <w:hyperlink r:id="rId7" w:history="1">
        <w:r w:rsidRPr="00AC51E1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North America</w:t>
        </w:r>
      </w:hyperlink>
      <w:r w:rsidRPr="00AC51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60A" w:rsidRPr="00AC51E1">
        <w:rPr>
          <w:rFonts w:ascii="Times New Roman" w:hAnsi="Times New Roman" w:cs="Times New Roman"/>
          <w:sz w:val="24"/>
          <w:szCs w:val="24"/>
        </w:rPr>
        <w:t>As Canada, we stand firmly committed to the Uni</w:t>
      </w:r>
      <w:r w:rsidRPr="00AC51E1">
        <w:rPr>
          <w:rFonts w:ascii="Times New Roman" w:hAnsi="Times New Roman" w:cs="Times New Roman"/>
          <w:sz w:val="24"/>
          <w:szCs w:val="24"/>
        </w:rPr>
        <w:t xml:space="preserve">ted Nations Development </w:t>
      </w:r>
      <w:proofErr w:type="spellStart"/>
      <w:r w:rsidRPr="00AC51E1">
        <w:rPr>
          <w:rFonts w:ascii="Times New Roman" w:hAnsi="Times New Roman" w:cs="Times New Roman"/>
          <w:sz w:val="24"/>
          <w:szCs w:val="24"/>
        </w:rPr>
        <w:t>Program</w:t>
      </w:r>
      <w:r w:rsidR="00A8060A" w:rsidRPr="00AC51E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8060A" w:rsidRPr="00AC51E1">
        <w:rPr>
          <w:rFonts w:ascii="Times New Roman" w:hAnsi="Times New Roman" w:cs="Times New Roman"/>
          <w:sz w:val="24"/>
          <w:szCs w:val="24"/>
        </w:rPr>
        <w:t xml:space="preserve"> (UNDP) and the pursuit of sustainable development worldwide.</w:t>
      </w:r>
    </w:p>
    <w:p w14:paraId="7D022015" w14:textId="77777777" w:rsidR="00A8060A" w:rsidRPr="00AC51E1" w:rsidRDefault="00A8060A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1EC63" w14:textId="251F1C24" w:rsidR="00A8060A" w:rsidRPr="00AC51E1" w:rsidRDefault="00A8060A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E1">
        <w:rPr>
          <w:rFonts w:ascii="Times New Roman" w:hAnsi="Times New Roman" w:cs="Times New Roman"/>
          <w:sz w:val="24"/>
          <w:szCs w:val="24"/>
        </w:rPr>
        <w:t>We prioritize initiatives that empower marginalized communities, promote gender equality, and build resilience in the face of challenges like climate change.</w:t>
      </w:r>
      <w:r w:rsidR="00346D1B">
        <w:rPr>
          <w:rFonts w:ascii="Times New Roman" w:hAnsi="Times New Roman" w:cs="Times New Roman"/>
          <w:sz w:val="24"/>
          <w:szCs w:val="24"/>
        </w:rPr>
        <w:t xml:space="preserve"> </w:t>
      </w:r>
      <w:r w:rsidRPr="00AC51E1">
        <w:rPr>
          <w:rFonts w:ascii="Times New Roman" w:hAnsi="Times New Roman" w:cs="Times New Roman"/>
          <w:sz w:val="24"/>
          <w:szCs w:val="24"/>
        </w:rPr>
        <w:t>Canada advocates for strengthened partnerships between governments, civil society, and the private sector to achieve the Sustainable Development Goals (SDGs).</w:t>
      </w:r>
    </w:p>
    <w:p w14:paraId="0EF68FC6" w14:textId="77777777" w:rsidR="00A8060A" w:rsidRPr="00AC51E1" w:rsidRDefault="00A8060A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65182" w14:textId="71E34763" w:rsidR="00A8060A" w:rsidRPr="00AC51E1" w:rsidRDefault="00A8060A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E1">
        <w:rPr>
          <w:rFonts w:ascii="Times New Roman" w:hAnsi="Times New Roman" w:cs="Times New Roman"/>
          <w:sz w:val="24"/>
          <w:szCs w:val="24"/>
        </w:rPr>
        <w:t xml:space="preserve">In conclusion, Canada reaffirms its unwavering support for the UNDP's mission of creating a more </w:t>
      </w:r>
      <w:r w:rsidRPr="00346D1B">
        <w:rPr>
          <w:rFonts w:ascii="Times New Roman" w:hAnsi="Times New Roman" w:cs="Times New Roman"/>
          <w:sz w:val="24"/>
          <w:szCs w:val="24"/>
        </w:rPr>
        <w:t>equitable, prosperous, and sustainable world.</w:t>
      </w:r>
      <w:r w:rsidR="00346D1B" w:rsidRPr="00346D1B">
        <w:rPr>
          <w:rFonts w:ascii="Times New Roman" w:hAnsi="Times New Roman" w:cs="Times New Roman"/>
          <w:sz w:val="24"/>
          <w:szCs w:val="24"/>
        </w:rPr>
        <w:t xml:space="preserve"> </w:t>
      </w:r>
      <w:r w:rsidR="00346D1B" w:rsidRPr="00346D1B">
        <w:rPr>
          <w:rFonts w:ascii="Times New Roman" w:hAnsi="Times New Roman" w:cs="Times New Roman"/>
          <w:sz w:val="24"/>
          <w:szCs w:val="24"/>
        </w:rPr>
        <w:t>In our daily lives, resilience and adaptation help us overcome major challenges and turn problems into effective solutions. Similarly, adaptat</w:t>
      </w:r>
      <w:r w:rsidR="00346D1B" w:rsidRPr="00346D1B">
        <w:rPr>
          <w:rFonts w:ascii="Times New Roman" w:hAnsi="Times New Roman" w:cs="Times New Roman"/>
          <w:sz w:val="24"/>
          <w:szCs w:val="24"/>
        </w:rPr>
        <w:t xml:space="preserve">ion to climate change is about </w:t>
      </w:r>
      <w:r w:rsidR="00346D1B" w:rsidRPr="00346D1B">
        <w:rPr>
          <w:rFonts w:ascii="Times New Roman" w:hAnsi="Times New Roman" w:cs="Times New Roman"/>
          <w:sz w:val="24"/>
          <w:szCs w:val="24"/>
        </w:rPr>
        <w:t>adjusting to a warmer world, in order to protect people, nature, our prosperity and way of life.</w:t>
      </w:r>
      <w:r w:rsidR="00346D1B" w:rsidRPr="00346D1B">
        <w:rPr>
          <w:rFonts w:ascii="Arial" w:hAnsi="Arial" w:cs="Arial"/>
        </w:rPr>
        <w:t> </w:t>
      </w:r>
    </w:p>
    <w:p w14:paraId="3BA1B301" w14:textId="77777777" w:rsidR="00A8060A" w:rsidRPr="00AC51E1" w:rsidRDefault="00A8060A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74C22" w14:textId="455D11D8" w:rsidR="008C09C5" w:rsidRPr="00AC51E1" w:rsidRDefault="00A8060A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E1">
        <w:rPr>
          <w:rFonts w:ascii="Times New Roman" w:hAnsi="Times New Roman" w:cs="Times New Roman"/>
          <w:sz w:val="24"/>
          <w:szCs w:val="24"/>
        </w:rPr>
        <w:t>Thank you.</w:t>
      </w:r>
    </w:p>
    <w:p w14:paraId="5DAAC20C" w14:textId="77777777" w:rsidR="00323ABB" w:rsidRPr="00AC51E1" w:rsidRDefault="00323ABB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324FE" w14:textId="77777777" w:rsidR="00323ABB" w:rsidRPr="00AC51E1" w:rsidRDefault="00323ABB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F0DEB" w14:textId="6EE78163" w:rsidR="00323ABB" w:rsidRPr="00AC51E1" w:rsidRDefault="00323ABB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E1">
        <w:rPr>
          <w:rFonts w:ascii="Times New Roman" w:hAnsi="Times New Roman" w:cs="Times New Roman"/>
          <w:sz w:val="24"/>
          <w:szCs w:val="24"/>
        </w:rPr>
        <w:t xml:space="preserve">REFERENCES: </w:t>
      </w:r>
    </w:p>
    <w:p w14:paraId="1795F512" w14:textId="4B905FA1" w:rsidR="00323ABB" w:rsidRDefault="00AC51E1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40D60">
          <w:rPr>
            <w:rStyle w:val="Kpr"/>
            <w:rFonts w:ascii="Times New Roman" w:hAnsi="Times New Roman" w:cs="Times New Roman"/>
            <w:sz w:val="24"/>
            <w:szCs w:val="24"/>
          </w:rPr>
          <w:t>https://www.britannica.com/place/Canada</w:t>
        </w:r>
      </w:hyperlink>
    </w:p>
    <w:p w14:paraId="2CB031DE" w14:textId="58984A25" w:rsidR="00AC51E1" w:rsidRDefault="00346D1B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40D60">
          <w:rPr>
            <w:rStyle w:val="Kpr"/>
            <w:rFonts w:ascii="Times New Roman" w:hAnsi="Times New Roman" w:cs="Times New Roman"/>
            <w:sz w:val="24"/>
            <w:szCs w:val="24"/>
          </w:rPr>
          <w:t>https://research-and-innovation.ec.europa.eu/research-area/environment/climate-change-science/climate-resilience-and-adaptation-climate-change_en</w:t>
        </w:r>
      </w:hyperlink>
    </w:p>
    <w:p w14:paraId="71EC2F53" w14:textId="77777777" w:rsidR="00346D1B" w:rsidRPr="00AC51E1" w:rsidRDefault="00346D1B" w:rsidP="00AC5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D1B" w:rsidRPr="00AC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A"/>
    <w:rsid w:val="00156D9E"/>
    <w:rsid w:val="00323ABB"/>
    <w:rsid w:val="00346D1B"/>
    <w:rsid w:val="008C09C5"/>
    <w:rsid w:val="00A8060A"/>
    <w:rsid w:val="00A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CACD"/>
  <w15:chartTrackingRefBased/>
  <w15:docId w15:val="{40BE4B30-1BA3-4EFC-9C37-31FAB9D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C51E1"/>
    <w:rPr>
      <w:b/>
      <w:bCs/>
    </w:rPr>
  </w:style>
  <w:style w:type="character" w:styleId="Kpr">
    <w:name w:val="Hyperlink"/>
    <w:basedOn w:val="VarsaylanParagrafYazTipi"/>
    <w:uiPriority w:val="99"/>
    <w:unhideWhenUsed/>
    <w:rsid w:val="00AC5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place/Cana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itannica.com/place/North-Amer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science/contin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itannica.com/place/Russ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ritannica.com/topic/nation-state" TargetMode="External"/><Relationship Id="rId9" Type="http://schemas.openxmlformats.org/officeDocument/2006/relationships/hyperlink" Target="https://research-and-innovation.ec.europa.eu/research-area/environment/climate-change-science/climate-resilience-and-adaptation-climate-change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sarada</dc:creator>
  <cp:keywords/>
  <dc:description/>
  <cp:lastModifiedBy>tahta</cp:lastModifiedBy>
  <cp:revision>4</cp:revision>
  <dcterms:created xsi:type="dcterms:W3CDTF">2024-04-25T06:18:00Z</dcterms:created>
  <dcterms:modified xsi:type="dcterms:W3CDTF">2024-04-25T08:50:00Z</dcterms:modified>
</cp:coreProperties>
</file>