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B8" w:rsidRDefault="00B37406" w:rsidP="001F05B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28DAA32" wp14:editId="2FC71416">
            <wp:simplePos x="0" y="0"/>
            <wp:positionH relativeFrom="column">
              <wp:posOffset>4283710</wp:posOffset>
            </wp:positionH>
            <wp:positionV relativeFrom="paragraph">
              <wp:posOffset>-347980</wp:posOffset>
            </wp:positionV>
            <wp:extent cx="1550035" cy="111315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3-france-flag-image__9960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3" b="14103"/>
                    <a:stretch/>
                  </pic:blipFill>
                  <pic:spPr bwMode="auto">
                    <a:xfrm>
                      <a:off x="0" y="0"/>
                      <a:ext cx="1550035" cy="1113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03BB8" w:rsidRPr="00C62C14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703BB8" w:rsidRPr="00C62C14">
        <w:rPr>
          <w:rFonts w:ascii="Times New Roman" w:hAnsi="Times New Roman" w:cs="Times New Roman"/>
          <w:sz w:val="24"/>
          <w:szCs w:val="24"/>
        </w:rPr>
        <w:t>:</w:t>
      </w:r>
      <w:r w:rsidR="0070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B8" w:rsidRPr="00C62C1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703BB8" w:rsidRPr="00C62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B8" w:rsidRPr="00C62C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03BB8" w:rsidRPr="00C62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B8" w:rsidRPr="00C62C1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703BB8" w:rsidRPr="00C62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BB8" w:rsidRPr="00C62C14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703BB8" w:rsidRPr="00C62C14">
        <w:rPr>
          <w:rFonts w:ascii="Times New Roman" w:hAnsi="Times New Roman" w:cs="Times New Roman"/>
          <w:sz w:val="24"/>
          <w:szCs w:val="24"/>
        </w:rPr>
        <w:t>(ECOSOC)</w:t>
      </w:r>
      <w:r w:rsidR="00703BB8" w:rsidRPr="00C62C14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C73175" w:rsidRDefault="00703BB8" w:rsidP="00B3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2C14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C62C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7DA">
        <w:rPr>
          <w:rFonts w:ascii="Times New Roman" w:hAnsi="Times New Roman" w:cs="Times New Roman"/>
          <w:sz w:val="24"/>
          <w:szCs w:val="24"/>
        </w:rPr>
        <w:t>Formulating</w:t>
      </w:r>
      <w:proofErr w:type="spellEnd"/>
      <w:r w:rsidR="00E25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57DA">
        <w:rPr>
          <w:rFonts w:ascii="Times New Roman" w:hAnsi="Times New Roman" w:cs="Times New Roman"/>
          <w:sz w:val="24"/>
          <w:szCs w:val="24"/>
        </w:rPr>
        <w:t>Strate</w:t>
      </w:r>
      <w:r w:rsidRPr="00C62C14">
        <w:rPr>
          <w:rFonts w:ascii="Times New Roman" w:hAnsi="Times New Roman" w:cs="Times New Roman"/>
          <w:sz w:val="24"/>
          <w:szCs w:val="24"/>
        </w:rPr>
        <w:t>gies</w:t>
      </w:r>
      <w:proofErr w:type="spellEnd"/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C1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C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C14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C62C14">
        <w:rPr>
          <w:rFonts w:ascii="Times New Roman" w:hAnsi="Times New Roman" w:cs="Times New Roman"/>
          <w:sz w:val="24"/>
          <w:szCs w:val="24"/>
        </w:rPr>
        <w:t xml:space="preserve"> Integration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C14">
        <w:rPr>
          <w:rFonts w:ascii="Times New Roman" w:hAnsi="Times New Roman" w:cs="Times New Roman"/>
          <w:sz w:val="24"/>
          <w:szCs w:val="24"/>
        </w:rPr>
        <w:t xml:space="preserve">of AI in </w:t>
      </w:r>
      <w:proofErr w:type="spellStart"/>
      <w:r w:rsidRPr="00C62C14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C14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C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C1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62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C14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</w:p>
    <w:p w:rsidR="002D6EA5" w:rsidRDefault="002D6EA5" w:rsidP="00B3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Country: France</w:t>
      </w:r>
    </w:p>
    <w:p w:rsidR="00703BB8" w:rsidRPr="00703BB8" w:rsidRDefault="00703BB8" w:rsidP="00B3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140" w:rsidRDefault="00E73140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</w:t>
      </w:r>
      <w:r w:rsidR="00C8502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850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85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023">
        <w:rPr>
          <w:rFonts w:ascii="Times New Roman" w:hAnsi="Times New Roman" w:cs="Times New Roman"/>
          <w:sz w:val="24"/>
          <w:szCs w:val="24"/>
        </w:rPr>
        <w:t>sixth</w:t>
      </w:r>
      <w:proofErr w:type="spellEnd"/>
      <w:r w:rsidR="00C850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850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85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02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C85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02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85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02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purchasing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has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stratigies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AI.And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infrastructure’s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3140" w:rsidRDefault="00E73140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140" w:rsidRDefault="00E12BB1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France’s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1.5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of AI in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AI’s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proofErr w:type="gramStart"/>
      <w:r w:rsidR="00AF566C">
        <w:rPr>
          <w:rFonts w:ascii="Times New Roman" w:hAnsi="Times New Roman" w:cs="Times New Roman"/>
          <w:sz w:val="24"/>
          <w:szCs w:val="24"/>
        </w:rPr>
        <w:t>healthcare.France’s</w:t>
      </w:r>
      <w:proofErr w:type="spellEnd"/>
      <w:proofErr w:type="gram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regulatory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‘’AI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Champions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>’’.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of AI is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explainable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non-discriminatory.In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total,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66C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1.5</w:t>
      </w:r>
      <w:r w:rsidR="00C85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023">
        <w:rPr>
          <w:rFonts w:ascii="Times New Roman" w:hAnsi="Times New Roman" w:cs="Times New Roman"/>
          <w:sz w:val="24"/>
          <w:szCs w:val="24"/>
        </w:rPr>
        <w:t>euros</w:t>
      </w:r>
      <w:proofErr w:type="spellEnd"/>
      <w:r w:rsidR="00AF5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years.The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Macron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announce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yet but he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700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euros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invested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in research,100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euros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invested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in AI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400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dollars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invested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E4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9E5">
        <w:rPr>
          <w:rFonts w:ascii="Times New Roman" w:hAnsi="Times New Roman" w:cs="Times New Roman"/>
          <w:sz w:val="24"/>
          <w:szCs w:val="24"/>
        </w:rPr>
        <w:t>intelligence.</w:t>
      </w:r>
      <w:r w:rsidR="001F1028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planing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r w:rsidR="00C85023">
        <w:rPr>
          <w:rFonts w:ascii="Times New Roman" w:hAnsi="Times New Roman" w:cs="Times New Roman"/>
          <w:sz w:val="24"/>
          <w:szCs w:val="24"/>
        </w:rPr>
        <w:t xml:space="preserve">is </w:t>
      </w:r>
      <w:r w:rsidR="001F102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events.They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do it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notice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suspicious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028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1F1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43F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6A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43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6A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43F"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 w:rsidR="006A543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A543F">
        <w:rPr>
          <w:rFonts w:ascii="Times New Roman" w:hAnsi="Times New Roman" w:cs="Times New Roman"/>
          <w:sz w:val="24"/>
          <w:szCs w:val="24"/>
        </w:rPr>
        <w:t>suspicious</w:t>
      </w:r>
      <w:proofErr w:type="spellEnd"/>
      <w:r w:rsidR="006A5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43F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="006A543F">
        <w:rPr>
          <w:rFonts w:ascii="Times New Roman" w:hAnsi="Times New Roman" w:cs="Times New Roman"/>
          <w:sz w:val="24"/>
          <w:szCs w:val="24"/>
        </w:rPr>
        <w:t>.</w:t>
      </w:r>
    </w:p>
    <w:p w:rsidR="00EF18F6" w:rsidRDefault="00EF18F6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8F6" w:rsidRDefault="00EF18F6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suspicious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situations.They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0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85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situations.For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="00C85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ambulances</w:t>
      </w:r>
      <w:proofErr w:type="spellEnd"/>
      <w:r w:rsidR="00C85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time.</w:t>
      </w:r>
      <w:r w:rsidR="00C7317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cameras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suspicious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Olympics.I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AI’s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75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C73175">
        <w:rPr>
          <w:rFonts w:ascii="Times New Roman" w:hAnsi="Times New Roman" w:cs="Times New Roman"/>
          <w:sz w:val="24"/>
          <w:szCs w:val="24"/>
        </w:rPr>
        <w:t>.</w:t>
      </w:r>
    </w:p>
    <w:p w:rsidR="00C85023" w:rsidRDefault="00C85023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19E" w:rsidRDefault="004C019E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57DA" w:rsidRDefault="00E257DA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7DA" w:rsidRDefault="00E257DA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80037">
          <w:rPr>
            <w:rStyle w:val="Kpr"/>
            <w:rFonts w:ascii="Times New Roman" w:hAnsi="Times New Roman" w:cs="Times New Roman"/>
            <w:sz w:val="24"/>
            <w:szCs w:val="24"/>
          </w:rPr>
          <w:t>https://www.bloomberght.com/</w:t>
        </w:r>
      </w:hyperlink>
    </w:p>
    <w:p w:rsidR="00E257DA" w:rsidRDefault="00E257DA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80037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https://en.wikipedia.org/wiki/Artificial_intelligence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7DA" w:rsidRDefault="00E257DA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80037">
          <w:rPr>
            <w:rStyle w:val="Kpr"/>
            <w:rFonts w:ascii="Times New Roman" w:hAnsi="Times New Roman" w:cs="Times New Roman"/>
            <w:sz w:val="24"/>
            <w:szCs w:val="24"/>
          </w:rPr>
          <w:t>https://en.wikipedia.org/wiki/France</w:t>
        </w:r>
      </w:hyperlink>
    </w:p>
    <w:p w:rsidR="00E257DA" w:rsidRDefault="00E257DA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80037">
          <w:rPr>
            <w:rStyle w:val="Kpr"/>
            <w:rFonts w:ascii="Times New Roman" w:hAnsi="Times New Roman" w:cs="Times New Roman"/>
            <w:sz w:val="24"/>
            <w:szCs w:val="24"/>
          </w:rPr>
          <w:t>https://www.nature.com/articles/s41599-024-02647-9</w:t>
        </w:r>
      </w:hyperlink>
    </w:p>
    <w:p w:rsidR="00E257DA" w:rsidRDefault="00E257DA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80037">
          <w:rPr>
            <w:rStyle w:val="Kpr"/>
            <w:rFonts w:ascii="Times New Roman" w:hAnsi="Times New Roman" w:cs="Times New Roman"/>
            <w:sz w:val="24"/>
            <w:szCs w:val="24"/>
          </w:rPr>
          <w:t>https://www.itu.int/dms_pub/itu-s/opb/gen/S-GEN-UNACT-2018-1-PDF-E.pdf</w:t>
        </w:r>
      </w:hyperlink>
    </w:p>
    <w:p w:rsidR="00E257DA" w:rsidRDefault="00E257DA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57DA" w:rsidRPr="00E73140" w:rsidRDefault="00E257DA" w:rsidP="00B3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7DA" w:rsidRPr="00E73140" w:rsidSect="00B3740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14"/>
    <w:rsid w:val="001F05BE"/>
    <w:rsid w:val="001F1028"/>
    <w:rsid w:val="002D6EA5"/>
    <w:rsid w:val="004C019E"/>
    <w:rsid w:val="006A543F"/>
    <w:rsid w:val="00703BB8"/>
    <w:rsid w:val="00934914"/>
    <w:rsid w:val="00AF566C"/>
    <w:rsid w:val="00B37406"/>
    <w:rsid w:val="00C62C14"/>
    <w:rsid w:val="00C73175"/>
    <w:rsid w:val="00C85023"/>
    <w:rsid w:val="00CD4A87"/>
    <w:rsid w:val="00E12BB1"/>
    <w:rsid w:val="00E257DA"/>
    <w:rsid w:val="00E459E5"/>
    <w:rsid w:val="00E52239"/>
    <w:rsid w:val="00E73140"/>
    <w:rsid w:val="00E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A8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D6EA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257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A8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D6EA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25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r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rtificial_intelligenc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loomberght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itu.int/dms_pub/itu-s/opb/gen/S-GEN-UNACT-2018-1-PDF-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articles/s41599-024-02647-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18</cp:revision>
  <dcterms:created xsi:type="dcterms:W3CDTF">2024-04-18T17:11:00Z</dcterms:created>
  <dcterms:modified xsi:type="dcterms:W3CDTF">2024-04-24T08:40:00Z</dcterms:modified>
</cp:coreProperties>
</file>