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A0B9" w14:textId="3D86D30E" w:rsidR="003A5359" w:rsidRDefault="003A5359" w:rsidP="003A5359">
      <w:pPr>
        <w:tabs>
          <w:tab w:val="right" w:pos="907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4384DB" wp14:editId="021795F7">
            <wp:simplePos x="0" y="0"/>
            <wp:positionH relativeFrom="column">
              <wp:posOffset>4258945</wp:posOffset>
            </wp:positionH>
            <wp:positionV relativeFrom="paragraph">
              <wp:posOffset>0</wp:posOffset>
            </wp:positionV>
            <wp:extent cx="1798320" cy="1198880"/>
            <wp:effectExtent l="0" t="0" r="0" b="1270"/>
            <wp:wrapSquare wrapText="bothSides"/>
            <wp:docPr id="152092923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Committee: The Special, Political and Decolonization Committee (SPECPOL)</w:t>
      </w:r>
      <w:r>
        <w:tab/>
      </w:r>
    </w:p>
    <w:p w14:paraId="6FEAADCC" w14:textId="2EF2FFCE" w:rsidR="003A5359" w:rsidRDefault="003A5359" w:rsidP="003A5359">
      <w:r>
        <w:t xml:space="preserve">State: Spain </w:t>
      </w:r>
    </w:p>
    <w:p w14:paraId="191A6E16" w14:textId="59AF09A0" w:rsidR="003A5359" w:rsidRDefault="003A5359" w:rsidP="003A5359">
      <w:r>
        <w:t>Agenda: Establishing a Global Framework for the Protection of Stateless People</w:t>
      </w:r>
    </w:p>
    <w:p w14:paraId="25FE08F4" w14:textId="6015C080" w:rsidR="003A5359" w:rsidRDefault="003A5359" w:rsidP="003A5359"/>
    <w:p w14:paraId="1DAA2CA5" w14:textId="6C9EF4C3" w:rsidR="003A5359" w:rsidRDefault="003A5359" w:rsidP="003A5359">
      <w:r>
        <w:t xml:space="preserve">Today millions of people around the world face serious difficulties owing to statelessness. Citizenship creates a legal bond between the citizen and the government. Statelessness is when  people are not recognized as citizens by any country. </w:t>
      </w:r>
      <w:r w:rsidR="001433D9">
        <w:t xml:space="preserve">Even though they were born and lived in that country. </w:t>
      </w:r>
      <w:r>
        <w:t xml:space="preserve">Stateless people are not </w:t>
      </w:r>
      <w:proofErr w:type="gramStart"/>
      <w:r>
        <w:t>refugees</w:t>
      </w:r>
      <w:proofErr w:type="gramEnd"/>
      <w:r>
        <w:t xml:space="preserve"> and we cannot treat them as refugees. They are often also not allowed to go to schools and get education, see a doctor and get treatment and even get married with their loved ones. Statelessness is a problem that affects around 12 million people around the </w:t>
      </w:r>
      <w:proofErr w:type="gramStart"/>
      <w:r>
        <w:t>world</w:t>
      </w:r>
      <w:proofErr w:type="gramEnd"/>
      <w:r>
        <w:t xml:space="preserve"> and it creates a lot of problems for the people that lives in their country. There is plenty of reasons why people become stateless.</w:t>
      </w:r>
    </w:p>
    <w:p w14:paraId="247F6BAB" w14:textId="2C370189" w:rsidR="003A5359" w:rsidRDefault="003A5359" w:rsidP="003A5359">
      <w:r>
        <w:t xml:space="preserve">The gaps between laws can affect it. Normally every country has </w:t>
      </w:r>
      <w:r w:rsidR="009166AB">
        <w:t>its</w:t>
      </w:r>
      <w:r>
        <w:t xml:space="preserve"> own </w:t>
      </w:r>
      <w:proofErr w:type="gramStart"/>
      <w:r>
        <w:t>laws</w:t>
      </w:r>
      <w:proofErr w:type="gramEnd"/>
      <w:r>
        <w:t xml:space="preserve"> and it determines how a person can be citizen and there are also laws stating that it can be cancelled. If these laws are not applied well, some people can be stateless.</w:t>
      </w:r>
    </w:p>
    <w:p w14:paraId="47523BAA" w14:textId="77777777" w:rsidR="003A5359" w:rsidRDefault="003A5359" w:rsidP="003A5359">
      <w:r>
        <w:t>Another problem that is complicated is that if a child was born in a different country other than its own state. This child is in a risk of becoming stateless.</w:t>
      </w:r>
    </w:p>
    <w:p w14:paraId="38C7B99B" w14:textId="77777777" w:rsidR="003A5359" w:rsidRDefault="003A5359" w:rsidP="003A5359">
      <w:r>
        <w:t>Other than that the changes in the borders or changes in the government can affect people and they can become stateless.</w:t>
      </w:r>
    </w:p>
    <w:p w14:paraId="1F8ADD24" w14:textId="3176266D" w:rsidR="003A5359" w:rsidRDefault="003A5359" w:rsidP="003A5359">
      <w:r>
        <w:t>The Universal Declaration of Human Rights</w:t>
      </w:r>
      <w:r w:rsidR="009166AB">
        <w:t xml:space="preserve"> (UNDHR) </w:t>
      </w:r>
      <w:r>
        <w:t xml:space="preserve"> says that “Everyone has the right to a nationality.</w:t>
      </w:r>
      <w:r w:rsidR="009166AB">
        <w:t>”</w:t>
      </w:r>
      <w:r>
        <w:t xml:space="preserve"> We need to work to make certain that everyone holds a majority.</w:t>
      </w:r>
    </w:p>
    <w:p w14:paraId="5EF2068F" w14:textId="77777777" w:rsidR="0011117F" w:rsidRDefault="0011117F" w:rsidP="00617D28">
      <w:r>
        <w:t xml:space="preserve">Since the  middle of the last century two UN convection has published and it aims to give the stateless people basic rights. </w:t>
      </w:r>
    </w:p>
    <w:p w14:paraId="32B68433" w14:textId="7B895796" w:rsidR="00617D28" w:rsidRDefault="0011117F" w:rsidP="00617D28">
      <w:r>
        <w:t>First t</w:t>
      </w:r>
      <w:r w:rsidR="003A5359">
        <w:t>he 1954 convention relating to the status of stateless people. It helps ensure stateless people can live in security and until their problem is resolved.</w:t>
      </w:r>
      <w:r>
        <w:t xml:space="preserve"> Then there is t</w:t>
      </w:r>
      <w:r w:rsidR="003A5359">
        <w:t xml:space="preserve">he </w:t>
      </w:r>
      <w:r w:rsidR="009166AB">
        <w:t xml:space="preserve">1961 convention on the Reduction of Statelessness. It aims to prevent statelessness and reduce it over time. </w:t>
      </w:r>
    </w:p>
    <w:p w14:paraId="4302F0AA" w14:textId="0205BBBE" w:rsidR="003A5359" w:rsidRDefault="00617D28" w:rsidP="00617D28">
      <w:r w:rsidRPr="00617D28">
        <w:t>Despite these and other international human rights law</w:t>
      </w:r>
      <w:r>
        <w:t>s are in place, many people still don’t have a nationality . Being stateless, or lacking any country to belong to, makes people very unsafe or unprotected . Without the protection of nationality, stateless people need special help to make sure they can access to  their basic rights.</w:t>
      </w:r>
    </w:p>
    <w:p w14:paraId="422D5197" w14:textId="77777777" w:rsidR="0011117F" w:rsidRDefault="00617D28" w:rsidP="00767595">
      <w:r>
        <w:t>As Spain</w:t>
      </w:r>
      <w:r w:rsidR="005C61F3">
        <w:t xml:space="preserve"> we have made a progress addressing stateless by joining the 1961and 1954 convection. </w:t>
      </w:r>
      <w:r w:rsidR="00767595" w:rsidRPr="00767595">
        <w:t>To follow the rules of the 1954 Convention, a stateless person  should also be granted the right to work, access healthcare and be provided with</w:t>
      </w:r>
      <w:r w:rsidR="005C61F3">
        <w:t xml:space="preserve"> passport and </w:t>
      </w:r>
      <w:r w:rsidR="00767595" w:rsidRPr="00767595">
        <w:t xml:space="preserve"> </w:t>
      </w:r>
      <w:r w:rsidR="005C61F3">
        <w:t xml:space="preserve">can travel. </w:t>
      </w:r>
      <w:r w:rsidR="00767595" w:rsidRPr="00767595">
        <w:t>For example, stateless people who are recognized as such are given the right to work.</w:t>
      </w:r>
    </w:p>
    <w:p w14:paraId="774EFE32" w14:textId="05F2798A" w:rsidR="00767595" w:rsidRDefault="0011117F" w:rsidP="00767595">
      <w:r w:rsidRPr="0011117F">
        <w:t xml:space="preserve"> However, Spain has not signed the European Convention on Nationality, an important regional agreement that would  help reduce statelessness</w:t>
      </w:r>
      <w:r>
        <w:t>.</w:t>
      </w:r>
    </w:p>
    <w:p w14:paraId="2DBFA62B" w14:textId="77777777" w:rsidR="004335AE" w:rsidRDefault="005C61F3" w:rsidP="00767595">
      <w:r w:rsidRPr="005C61F3">
        <w:t xml:space="preserve">People in detention can't apply for statelessness status, and </w:t>
      </w:r>
      <w:r w:rsidR="00977433" w:rsidRPr="00977433">
        <w:t xml:space="preserve">Stateless individuals in Spain can apply for statelessness status, but the application process </w:t>
      </w:r>
      <w:r w:rsidRPr="005C61F3">
        <w:t>must be in Spanish</w:t>
      </w:r>
      <w:r w:rsidR="00977433">
        <w:t xml:space="preserve"> and followed by </w:t>
      </w:r>
      <w:r w:rsidR="00977433">
        <w:lastRenderedPageBreak/>
        <w:t>specific guidelines. This can be difficult for the people that are not fluent in the language</w:t>
      </w:r>
      <w:r w:rsidRPr="005C61F3">
        <w:t>. Legal aid is limited, and although some protection is given during the process, there are delays in getting social assistance. However,</w:t>
      </w:r>
      <w:r w:rsidR="00977433" w:rsidRPr="00977433">
        <w:t xml:space="preserve"> </w:t>
      </w:r>
      <w:proofErr w:type="gramStart"/>
      <w:r w:rsidR="00977433" w:rsidRPr="00977433">
        <w:t>If</w:t>
      </w:r>
      <w:proofErr w:type="gramEnd"/>
      <w:r w:rsidR="00977433" w:rsidRPr="00977433">
        <w:t xml:space="preserve"> stateless individuals are granted status, they can live and work in Spain </w:t>
      </w:r>
      <w:r w:rsidR="00977433">
        <w:t>for a long time.</w:t>
      </w:r>
    </w:p>
    <w:p w14:paraId="44C99022" w14:textId="2D72F221" w:rsidR="005C61F3" w:rsidRDefault="00977433" w:rsidP="00767595">
      <w:r>
        <w:t xml:space="preserve"> </w:t>
      </w:r>
      <w:r w:rsidRPr="00977433">
        <w:t>They also receive many protections under international law, such as the right to health care and social services.</w:t>
      </w:r>
      <w:r w:rsidR="005C61F3" w:rsidRPr="005C61F3">
        <w:t xml:space="preserve"> </w:t>
      </w:r>
      <w:r>
        <w:t xml:space="preserve">While individual stateless people can stay and work in </w:t>
      </w:r>
      <w:proofErr w:type="gramStart"/>
      <w:r>
        <w:t>Spain</w:t>
      </w:r>
      <w:proofErr w:type="gramEnd"/>
      <w:r>
        <w:t xml:space="preserve"> </w:t>
      </w:r>
      <w:r w:rsidR="005C61F3" w:rsidRPr="005C61F3">
        <w:t xml:space="preserve"> they can't easily become citizens.</w:t>
      </w:r>
      <w:r>
        <w:t xml:space="preserve"> They cannot gain citizenship easily.</w:t>
      </w:r>
    </w:p>
    <w:p w14:paraId="59550378" w14:textId="77777777" w:rsidR="004335AE" w:rsidRDefault="005C61F3" w:rsidP="00767595">
      <w:r>
        <w:t xml:space="preserve">We have </w:t>
      </w:r>
      <w:r w:rsidRPr="005C61F3">
        <w:t xml:space="preserve"> strong safeguards against statelessness for children. Children born in Spain who would  be stateless automatically get Spanish nationality</w:t>
      </w:r>
      <w:r>
        <w:t xml:space="preserve"> and</w:t>
      </w:r>
      <w:r w:rsidR="001433D9">
        <w:t xml:space="preserve"> even</w:t>
      </w:r>
      <w:r>
        <w:t xml:space="preserve"> refugee kids can get nationality by living in there for 1 year.</w:t>
      </w:r>
      <w:r w:rsidRPr="005C61F3">
        <w:t xml:space="preserve"> </w:t>
      </w:r>
    </w:p>
    <w:p w14:paraId="7A0EBB73" w14:textId="76A5FFD8" w:rsidR="00767595" w:rsidRDefault="00977433" w:rsidP="00767595">
      <w:r>
        <w:t xml:space="preserve"> </w:t>
      </w:r>
      <w:r w:rsidR="004335AE">
        <w:t>Abandoned</w:t>
      </w:r>
      <w:r>
        <w:t xml:space="preserve"> children or </w:t>
      </w:r>
      <w:r w:rsidR="004335AE">
        <w:t>if</w:t>
      </w:r>
      <w:r>
        <w:t xml:space="preserve"> </w:t>
      </w:r>
      <w:proofErr w:type="spellStart"/>
      <w:proofErr w:type="gramStart"/>
      <w:r>
        <w:t>there</w:t>
      </w:r>
      <w:proofErr w:type="spellEnd"/>
      <w:proofErr w:type="gramEnd"/>
      <w:r>
        <w:t xml:space="preserve"> parents are stateless and unknown they will be </w:t>
      </w:r>
      <w:r w:rsidR="004335AE">
        <w:t>guaranteed</w:t>
      </w:r>
      <w:r>
        <w:t xml:space="preserve"> Spanish </w:t>
      </w:r>
      <w:r w:rsidR="004335AE">
        <w:t>nationality</w:t>
      </w:r>
      <w:r>
        <w:t xml:space="preserve"> this prevents the children from becoming stateless and being left without </w:t>
      </w:r>
      <w:r w:rsidR="004335AE">
        <w:t>nationality.</w:t>
      </w:r>
    </w:p>
    <w:p w14:paraId="255EDD95" w14:textId="760FBAE8" w:rsidR="00767595" w:rsidRDefault="004335AE" w:rsidP="004335AE">
      <w:r>
        <w:t>Since 2019, 278 former stateless persons have been granted Spanish nationality. By the end of 2023, 8,525 persons had a recognized stateless status in Spain.</w:t>
      </w:r>
    </w:p>
    <w:p w14:paraId="43677253" w14:textId="77777777" w:rsidR="00767595" w:rsidRDefault="00767595" w:rsidP="00767595"/>
    <w:p w14:paraId="7299A1C8" w14:textId="77777777" w:rsidR="00767595" w:rsidRDefault="00767595" w:rsidP="00767595"/>
    <w:p w14:paraId="2E3DDB2A" w14:textId="77777777" w:rsidR="00767595" w:rsidRDefault="00767595" w:rsidP="00617D28"/>
    <w:p w14:paraId="77E5AE66" w14:textId="5A770452" w:rsidR="009166AB" w:rsidRDefault="009166AB" w:rsidP="003A5359"/>
    <w:sectPr w:rsidR="0091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5C"/>
    <w:rsid w:val="0011117F"/>
    <w:rsid w:val="001433D9"/>
    <w:rsid w:val="003223DC"/>
    <w:rsid w:val="003A5359"/>
    <w:rsid w:val="0043015C"/>
    <w:rsid w:val="004335AE"/>
    <w:rsid w:val="0045603B"/>
    <w:rsid w:val="005C61F3"/>
    <w:rsid w:val="00617D28"/>
    <w:rsid w:val="00651E02"/>
    <w:rsid w:val="00767595"/>
    <w:rsid w:val="00783E1C"/>
    <w:rsid w:val="009166AB"/>
    <w:rsid w:val="00977433"/>
    <w:rsid w:val="00B3235D"/>
    <w:rsid w:val="00B84718"/>
    <w:rsid w:val="00F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90C8"/>
  <w15:chartTrackingRefBased/>
  <w15:docId w15:val="{36B92E91-6A12-4DFA-B1CB-8143F7D9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30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0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0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0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0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0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0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0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0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0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0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015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015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015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015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015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015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30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0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30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30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30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3015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3015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3015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15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3015C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A535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A5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Kaplan</dc:creator>
  <cp:keywords/>
  <dc:description/>
  <cp:lastModifiedBy>Berkan Kaplan</cp:lastModifiedBy>
  <cp:revision>2</cp:revision>
  <dcterms:created xsi:type="dcterms:W3CDTF">2025-01-23T13:08:00Z</dcterms:created>
  <dcterms:modified xsi:type="dcterms:W3CDTF">2025-01-23T13:08:00Z</dcterms:modified>
</cp:coreProperties>
</file>