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0CA2CB" w14:textId="2596B897" w:rsidR="004C536A" w:rsidRPr="00EE0153" w:rsidRDefault="004C536A">
      <w:pPr>
        <w:rPr>
          <w:rFonts w:ascii="Times New Roman" w:hAnsi="Times New Roman" w:cs="Times New Roman (CS Gövde)"/>
          <w:lang w:val="en-US"/>
        </w:rPr>
      </w:pPr>
      <w:r w:rsidRPr="00EE0153">
        <w:rPr>
          <w:rFonts w:ascii="Times New Roman" w:hAnsi="Times New Roman" w:cs="Times New Roman (CS Gövde)"/>
          <w:lang w:val="en-US"/>
        </w:rPr>
        <w:t>Country: Iceland</w:t>
      </w:r>
      <w:r w:rsidR="00E069C9" w:rsidRPr="00E069C9">
        <w:t xml:space="preserve"> </w:t>
      </w:r>
      <w:r w:rsidR="00E069C9">
        <w:t xml:space="preserve">                                      </w:t>
      </w:r>
      <w:r w:rsidR="00E069C9">
        <w:fldChar w:fldCharType="begin"/>
      </w:r>
      <w:r w:rsidR="00E069C9">
        <w:instrText xml:space="preserve"> INCLUDEPICTURE "/Users/mac/Library/Group Containers/UBF8T346G9.ms/WebArchiveCopyPasteTempFiles/com.microsoft.Word/uVmG5ORBAAAAAElFTkSuQmCC" \* MERGEFORMATINET </w:instrText>
      </w:r>
      <w:r w:rsidR="00E069C9">
        <w:fldChar w:fldCharType="separate"/>
      </w:r>
      <w:r w:rsidR="00E069C9">
        <w:rPr>
          <w:noProof/>
        </w:rPr>
        <w:drawing>
          <wp:inline distT="0" distB="0" distL="0" distR="0" wp14:anchorId="4F07F208" wp14:editId="3ABFA196">
            <wp:extent cx="1499616" cy="1094571"/>
            <wp:effectExtent l="0" t="0" r="0" b="0"/>
            <wp:docPr id="1722788652" name="Resim 1" descr="Flag of Iceland | Meaning, Color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mg_22" descr="Flag of Iceland | Meaning, Colors ..."/>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65792" cy="1142873"/>
                    </a:xfrm>
                    <a:prstGeom prst="rect">
                      <a:avLst/>
                    </a:prstGeom>
                    <a:noFill/>
                    <a:ln>
                      <a:noFill/>
                    </a:ln>
                  </pic:spPr>
                </pic:pic>
              </a:graphicData>
            </a:graphic>
          </wp:inline>
        </w:drawing>
      </w:r>
      <w:r w:rsidR="00E069C9">
        <w:fldChar w:fldCharType="end"/>
      </w:r>
      <w:r w:rsidR="007A0B9E">
        <w:rPr>
          <w:rFonts w:ascii="Times New Roman" w:hAnsi="Times New Roman" w:cs="Times New Roman (CS Gövde)"/>
          <w:noProof/>
          <w:lang w:val="en-US"/>
        </w:rPr>
        <w:drawing>
          <wp:inline distT="0" distB="0" distL="0" distR="0" wp14:anchorId="22343613" wp14:editId="40AD5E02">
            <wp:extent cx="1651564" cy="1101043"/>
            <wp:effectExtent l="0" t="0" r="0" b="4445"/>
            <wp:docPr id="83414749" name="Resim 1" descr="grafik, mavi, logo, grafik tasarım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414749" name="Resim 1" descr="grafik, mavi, logo, grafik tasarım içeren bir resim&#10;&#10;Açıklama otomatik olarak oluşturuldu"/>
                    <pic:cNvPicPr/>
                  </pic:nvPicPr>
                  <pic:blipFill>
                    <a:blip r:embed="rId6" cstate="print">
                      <a:extLst>
                        <a:ext uri="{28A0092B-C50C-407E-A947-70E740481C1C}">
                          <a14:useLocalDpi xmlns:a14="http://schemas.microsoft.com/office/drawing/2010/main" val="0"/>
                        </a:ext>
                      </a:extLst>
                    </a:blip>
                    <a:stretch>
                      <a:fillRect/>
                    </a:stretch>
                  </pic:blipFill>
                  <pic:spPr>
                    <a:xfrm>
                      <a:off x="0" y="0"/>
                      <a:ext cx="1686594" cy="1124396"/>
                    </a:xfrm>
                    <a:prstGeom prst="rect">
                      <a:avLst/>
                    </a:prstGeom>
                  </pic:spPr>
                </pic:pic>
              </a:graphicData>
            </a:graphic>
          </wp:inline>
        </w:drawing>
      </w:r>
    </w:p>
    <w:p w14:paraId="255BE902" w14:textId="430224EF" w:rsidR="004C536A" w:rsidRPr="00EE0153" w:rsidRDefault="004C536A">
      <w:pPr>
        <w:rPr>
          <w:rFonts w:ascii="Times New Roman" w:hAnsi="Times New Roman" w:cs="Times New Roman (CS Gövde)"/>
          <w:lang w:val="en-US"/>
        </w:rPr>
      </w:pPr>
      <w:r w:rsidRPr="00EE0153">
        <w:rPr>
          <w:rFonts w:ascii="Times New Roman" w:hAnsi="Times New Roman" w:cs="Times New Roman (CS Gövde)"/>
          <w:lang w:val="en-US"/>
        </w:rPr>
        <w:t>Committee: NATO</w:t>
      </w:r>
    </w:p>
    <w:p w14:paraId="0352EBFD" w14:textId="3945AA91" w:rsidR="007A0B9E" w:rsidRPr="00EE0153" w:rsidRDefault="00EE0153" w:rsidP="007A0B9E">
      <w:pPr>
        <w:rPr>
          <w:rFonts w:ascii="Times New Roman" w:hAnsi="Times New Roman" w:cs="Times New Roman (CS Gövde)"/>
          <w:lang w:val="en-US"/>
        </w:rPr>
      </w:pPr>
      <w:r w:rsidRPr="00EE0153">
        <w:rPr>
          <w:rFonts w:ascii="Times New Roman" w:hAnsi="Times New Roman" w:cs="Times New Roman (CS Gövde)"/>
          <w:lang w:val="en-US"/>
        </w:rPr>
        <w:t>Agenda Item : Ratification of Sweden’s NATO Membership</w:t>
      </w:r>
      <w:r w:rsidR="007A0B9E">
        <w:rPr>
          <w:rFonts w:ascii="Times New Roman" w:hAnsi="Times New Roman" w:cs="Times New Roman (CS Gövde)"/>
          <w:lang w:val="en-US"/>
        </w:rPr>
        <w:t xml:space="preserve"> and </w:t>
      </w:r>
      <w:r w:rsidR="007A0B9E" w:rsidRPr="00EE0153">
        <w:rPr>
          <w:rFonts w:ascii="Times New Roman" w:hAnsi="Times New Roman" w:cs="Times New Roman (CS Gövde)"/>
          <w:lang w:val="en-US"/>
        </w:rPr>
        <w:t>Tackling the Risk of Foreign Information Manipulation and Interference amid Russia’s invasion of Ukraine</w:t>
      </w:r>
    </w:p>
    <w:p w14:paraId="08463892" w14:textId="1F33F27F" w:rsidR="00EE0153" w:rsidRPr="00EE0153" w:rsidRDefault="00EE0153" w:rsidP="00EE0153">
      <w:pPr>
        <w:rPr>
          <w:rFonts w:ascii="Times New Roman" w:hAnsi="Times New Roman" w:cs="Times New Roman (CS Gövde)"/>
          <w:lang w:val="en-US"/>
        </w:rPr>
      </w:pPr>
    </w:p>
    <w:p w14:paraId="21B59403" w14:textId="26AD5780" w:rsidR="004C536A" w:rsidRPr="00EE0153" w:rsidRDefault="001C26DA">
      <w:pPr>
        <w:rPr>
          <w:rFonts w:ascii="Times New Roman" w:hAnsi="Times New Roman" w:cs="Times New Roman (CS Gövde)"/>
          <w:lang w:val="en-US"/>
        </w:rPr>
      </w:pPr>
      <w:r w:rsidRPr="00EE0153">
        <w:rPr>
          <w:rFonts w:ascii="Times New Roman" w:hAnsi="Times New Roman" w:cs="Times New Roman (CS Gövde)"/>
          <w:lang w:val="en-US"/>
        </w:rPr>
        <w:t xml:space="preserve">Iceland is one of the founding members of NATO and has made a multitude of contributions </w:t>
      </w:r>
      <w:r w:rsidR="002D5121" w:rsidRPr="00EE0153">
        <w:rPr>
          <w:rFonts w:ascii="Times New Roman" w:hAnsi="Times New Roman" w:cs="Times New Roman (CS Gövde)"/>
          <w:lang w:val="en-US"/>
        </w:rPr>
        <w:t>to it.</w:t>
      </w:r>
      <w:r w:rsidR="0068781D" w:rsidRPr="00EE0153">
        <w:rPr>
          <w:rFonts w:ascii="Times New Roman" w:hAnsi="Times New Roman" w:cs="Times New Roman (CS Gövde)"/>
          <w:lang w:val="en-US"/>
        </w:rPr>
        <w:t xml:space="preserve"> Iceland embraces NATO’</w:t>
      </w:r>
      <w:r w:rsidR="002D5121" w:rsidRPr="00EE0153">
        <w:rPr>
          <w:rFonts w:ascii="Times New Roman" w:hAnsi="Times New Roman" w:cs="Times New Roman (CS Gövde)"/>
          <w:lang w:val="en-US"/>
        </w:rPr>
        <w:t xml:space="preserve">s </w:t>
      </w:r>
      <w:r w:rsidR="0068781D" w:rsidRPr="00EE0153">
        <w:rPr>
          <w:rFonts w:ascii="Times New Roman" w:hAnsi="Times New Roman" w:cs="Times New Roman (CS Gövde)"/>
          <w:lang w:val="en-US"/>
        </w:rPr>
        <w:t xml:space="preserve">core values on regional security and has also made various investments </w:t>
      </w:r>
      <w:r w:rsidRPr="00EE0153">
        <w:rPr>
          <w:rFonts w:ascii="Times New Roman" w:hAnsi="Times New Roman" w:cs="Times New Roman (CS Gövde)"/>
          <w:lang w:val="en-US"/>
        </w:rPr>
        <w:t xml:space="preserve">such as the Iceland Defense Force. </w:t>
      </w:r>
      <w:r w:rsidR="003D5240" w:rsidRPr="00EE0153">
        <w:rPr>
          <w:rFonts w:ascii="Times New Roman" w:hAnsi="Times New Roman" w:cs="Times New Roman (CS Gövde)"/>
          <w:lang w:val="en-US"/>
        </w:rPr>
        <w:t>From 1951 to 2006, the United States operated the Iceland Defense Force, which was a part of NATO’s defense strategy. It provided foundation and support for NATO operations.</w:t>
      </w:r>
    </w:p>
    <w:p w14:paraId="72EE7274" w14:textId="4FD0B217" w:rsidR="00600338" w:rsidRDefault="004C536A">
      <w:pPr>
        <w:rPr>
          <w:rFonts w:ascii="Times New Roman" w:hAnsi="Times New Roman" w:cs="Times New Roman (CS Gövde)"/>
          <w:lang w:val="en-US"/>
        </w:rPr>
      </w:pPr>
      <w:r w:rsidRPr="00EE0153">
        <w:rPr>
          <w:rFonts w:ascii="Times New Roman" w:hAnsi="Times New Roman" w:cs="Times New Roman (CS Gövde)"/>
          <w:lang w:val="en-US"/>
        </w:rPr>
        <w:t xml:space="preserve">As a nation deeply </w:t>
      </w:r>
      <w:r w:rsidR="00992376" w:rsidRPr="00EE0153">
        <w:rPr>
          <w:rFonts w:ascii="Times New Roman" w:hAnsi="Times New Roman" w:cs="Times New Roman (CS Gövde)"/>
          <w:lang w:val="en-US"/>
        </w:rPr>
        <w:t>committed</w:t>
      </w:r>
      <w:r w:rsidRPr="00EE0153">
        <w:rPr>
          <w:rFonts w:ascii="Times New Roman" w:hAnsi="Times New Roman" w:cs="Times New Roman (CS Gövde)"/>
          <w:lang w:val="en-US"/>
        </w:rPr>
        <w:t xml:space="preserve"> to promoting regional security, Iceland supports the ratification of Sweden’s membership</w:t>
      </w:r>
      <w:r w:rsidR="003D5240" w:rsidRPr="00EE0153">
        <w:rPr>
          <w:rFonts w:ascii="Times New Roman" w:hAnsi="Times New Roman" w:cs="Times New Roman (CS Gövde)"/>
          <w:lang w:val="en-US"/>
        </w:rPr>
        <w:t xml:space="preserve"> </w:t>
      </w:r>
      <w:r w:rsidRPr="00EE0153">
        <w:rPr>
          <w:rFonts w:ascii="Times New Roman" w:hAnsi="Times New Roman" w:cs="Times New Roman (CS Gövde)"/>
          <w:lang w:val="en-US"/>
        </w:rPr>
        <w:t>in NATO</w:t>
      </w:r>
      <w:r w:rsidR="00EE0153">
        <w:rPr>
          <w:rFonts w:ascii="Times New Roman" w:hAnsi="Times New Roman" w:cs="Times New Roman (CS Gövde)"/>
          <w:lang w:val="en-US"/>
        </w:rPr>
        <w:t xml:space="preserve"> s</w:t>
      </w:r>
      <w:r w:rsidR="002D5121" w:rsidRPr="00EE0153">
        <w:rPr>
          <w:rFonts w:ascii="Times New Roman" w:hAnsi="Times New Roman" w:cs="Times New Roman (CS Gövde)"/>
          <w:lang w:val="en-US"/>
        </w:rPr>
        <w:t>in</w:t>
      </w:r>
      <w:r w:rsidR="00116892">
        <w:rPr>
          <w:rFonts w:ascii="Times New Roman" w:hAnsi="Times New Roman" w:cs="Times New Roman (CS Gövde)"/>
          <w:lang w:val="en-US"/>
        </w:rPr>
        <w:t xml:space="preserve">ce it </w:t>
      </w:r>
      <w:r w:rsidR="002D5121" w:rsidRPr="00EE0153">
        <w:rPr>
          <w:rFonts w:ascii="Times New Roman" w:hAnsi="Times New Roman" w:cs="Times New Roman (CS Gövde)"/>
          <w:lang w:val="en-US"/>
        </w:rPr>
        <w:t xml:space="preserve">relies heavily on </w:t>
      </w:r>
      <w:r w:rsidR="00600338">
        <w:rPr>
          <w:rFonts w:ascii="Times New Roman" w:hAnsi="Times New Roman" w:cs="Times New Roman (CS Gövde)"/>
          <w:lang w:val="en-US"/>
        </w:rPr>
        <w:t>c</w:t>
      </w:r>
      <w:r w:rsidR="002D5121" w:rsidRPr="00EE0153">
        <w:rPr>
          <w:rFonts w:ascii="Times New Roman" w:hAnsi="Times New Roman" w:cs="Times New Roman (CS Gövde)"/>
          <w:lang w:val="en-US"/>
        </w:rPr>
        <w:t>ollective defense through NATO and Sweden’s membership will strengthe</w:t>
      </w:r>
      <w:r w:rsidR="004B3EFD" w:rsidRPr="00EE0153">
        <w:rPr>
          <w:rFonts w:ascii="Times New Roman" w:hAnsi="Times New Roman" w:cs="Times New Roman (CS Gövde)"/>
          <w:lang w:val="en-US"/>
        </w:rPr>
        <w:t xml:space="preserve">n </w:t>
      </w:r>
      <w:r w:rsidR="002D5121" w:rsidRPr="00EE0153">
        <w:rPr>
          <w:rFonts w:ascii="Times New Roman" w:hAnsi="Times New Roman" w:cs="Times New Roman (CS Gövde)"/>
          <w:lang w:val="en-US"/>
        </w:rPr>
        <w:t>NATO’s presence in the Nordic region.</w:t>
      </w:r>
    </w:p>
    <w:p w14:paraId="37C90E20" w14:textId="2003FFA9" w:rsidR="00EE0153" w:rsidRDefault="00EE0153">
      <w:pPr>
        <w:rPr>
          <w:rFonts w:ascii="Times New Roman" w:hAnsi="Times New Roman" w:cs="Times New Roman (CS Gövde)"/>
          <w:lang w:val="en-US"/>
        </w:rPr>
      </w:pPr>
      <w:r>
        <w:rPr>
          <w:rFonts w:ascii="Times New Roman" w:hAnsi="Times New Roman" w:cs="Times New Roman (CS Gövde)"/>
          <w:lang w:val="en-US"/>
        </w:rPr>
        <w:t xml:space="preserve">Iceland anticipates that </w:t>
      </w:r>
      <w:r w:rsidR="00600338">
        <w:rPr>
          <w:rFonts w:ascii="Times New Roman" w:hAnsi="Times New Roman" w:cs="Times New Roman (CS Gövde)"/>
          <w:lang w:val="en-US"/>
        </w:rPr>
        <w:t>Sweden will improve the military capabilities of NATO because Sweden operates numerous advanced systems including JAS 39 Gripen fighter jets which are air forces known for their agility.</w:t>
      </w:r>
      <w:r w:rsidR="008915A6">
        <w:rPr>
          <w:rFonts w:ascii="Times New Roman" w:hAnsi="Times New Roman" w:cs="Times New Roman (CS Gövde)"/>
          <w:lang w:val="en-US"/>
        </w:rPr>
        <w:t xml:space="preserve"> Furthermore, Iceland alongside other Nordic nations, supports the Sweden Accession and Integration Working Group and is looking forward to further improve Sweden’s military </w:t>
      </w:r>
      <w:r w:rsidR="00E069C9">
        <w:rPr>
          <w:rFonts w:ascii="Times New Roman" w:hAnsi="Times New Roman" w:cs="Times New Roman (CS Gövde)"/>
          <w:lang w:val="en-US"/>
        </w:rPr>
        <w:t>capabilities.</w:t>
      </w:r>
    </w:p>
    <w:p w14:paraId="7C963C98" w14:textId="1EDC2CC9" w:rsidR="004B3EFD" w:rsidRPr="00EE0153" w:rsidRDefault="006D6811" w:rsidP="0077141A">
      <w:pPr>
        <w:rPr>
          <w:rFonts w:ascii="Times New Roman" w:hAnsi="Times New Roman" w:cs="Times New Roman (CS Gövde)"/>
          <w:lang w:val="en-US"/>
        </w:rPr>
      </w:pPr>
      <w:r w:rsidRPr="00EE0153">
        <w:rPr>
          <w:rFonts w:ascii="Times New Roman" w:hAnsi="Times New Roman" w:cs="Times New Roman (CS Gövde)"/>
          <w:lang w:val="en-US"/>
        </w:rPr>
        <w:t xml:space="preserve">Iceland </w:t>
      </w:r>
      <w:r w:rsidR="0077141A" w:rsidRPr="00EE0153">
        <w:rPr>
          <w:rFonts w:ascii="Times New Roman" w:hAnsi="Times New Roman" w:cs="Times New Roman (CS Gövde)"/>
          <w:lang w:val="en-US"/>
        </w:rPr>
        <w:t xml:space="preserve">made an official statement condemning Russia’s invasion of Ukraine and believes that trying to justify this unrightful situation by manipulating information </w:t>
      </w:r>
      <w:r w:rsidR="004B3EFD" w:rsidRPr="00EE0153">
        <w:rPr>
          <w:rFonts w:ascii="Times New Roman" w:hAnsi="Times New Roman" w:cs="Times New Roman (CS Gövde)"/>
          <w:lang w:val="en-US"/>
        </w:rPr>
        <w:t xml:space="preserve">must be </w:t>
      </w:r>
      <w:r w:rsidR="00992376" w:rsidRPr="00EE0153">
        <w:rPr>
          <w:rFonts w:ascii="Times New Roman" w:hAnsi="Times New Roman" w:cs="Times New Roman (CS Gövde)"/>
          <w:lang w:val="en-US"/>
        </w:rPr>
        <w:t>perceived</w:t>
      </w:r>
      <w:r w:rsidR="004B3EFD" w:rsidRPr="00EE0153">
        <w:rPr>
          <w:rFonts w:ascii="Times New Roman" w:hAnsi="Times New Roman" w:cs="Times New Roman (CS Gövde)"/>
          <w:lang w:val="en-US"/>
        </w:rPr>
        <w:t xml:space="preserve"> as unacceptable.</w:t>
      </w:r>
    </w:p>
    <w:p w14:paraId="5D91AA8D" w14:textId="5473AA05" w:rsidR="00813AB1" w:rsidRPr="00EE0153" w:rsidRDefault="00813AB1" w:rsidP="0077141A">
      <w:pPr>
        <w:rPr>
          <w:rFonts w:ascii="Times New Roman" w:hAnsi="Times New Roman" w:cs="Times New Roman (CS Gövde)"/>
          <w:lang w:val="en-US"/>
        </w:rPr>
      </w:pPr>
      <w:r w:rsidRPr="00EE0153">
        <w:rPr>
          <w:rFonts w:ascii="Times New Roman" w:hAnsi="Times New Roman" w:cs="Times New Roman (CS Gövde)"/>
          <w:lang w:val="en-US"/>
        </w:rPr>
        <w:t>Iceland has published a cyber security strategy in 2022 which has two primary objectives: Secure internet environment and exceptional competence and utilization of cybersecurity technology</w:t>
      </w:r>
      <w:r w:rsidR="00E069C9">
        <w:rPr>
          <w:rFonts w:ascii="Times New Roman" w:hAnsi="Times New Roman" w:cs="Times New Roman (CS Gövde)"/>
          <w:lang w:val="en-US"/>
        </w:rPr>
        <w:t>.</w:t>
      </w:r>
    </w:p>
    <w:p w14:paraId="6487A430" w14:textId="30E7CEB0" w:rsidR="00813AB1" w:rsidRDefault="00813AB1" w:rsidP="00813AB1">
      <w:pPr>
        <w:rPr>
          <w:rFonts w:ascii="Times New Roman" w:hAnsi="Times New Roman" w:cs="Times New Roman (CS Gövde)"/>
          <w:lang w:val="en-US"/>
        </w:rPr>
      </w:pPr>
      <w:r w:rsidRPr="00EE0153">
        <w:rPr>
          <w:rFonts w:ascii="Times New Roman" w:hAnsi="Times New Roman" w:cs="Times New Roman (CS Gövde)"/>
          <w:lang w:val="en-US"/>
        </w:rPr>
        <w:t xml:space="preserve">Iceland participates in NATO’s collective efforts like Cooperative Cyber </w:t>
      </w:r>
      <w:proofErr w:type="spellStart"/>
      <w:r w:rsidRPr="00EE0153">
        <w:rPr>
          <w:rFonts w:ascii="Times New Roman" w:hAnsi="Times New Roman" w:cs="Times New Roman (CS Gövde)"/>
          <w:lang w:val="en-US"/>
        </w:rPr>
        <w:t>Defence</w:t>
      </w:r>
      <w:proofErr w:type="spellEnd"/>
      <w:r w:rsidRPr="00EE0153">
        <w:rPr>
          <w:rFonts w:ascii="Times New Roman" w:hAnsi="Times New Roman" w:cs="Times New Roman (CS Gövde)"/>
          <w:lang w:val="en-US"/>
        </w:rPr>
        <w:t xml:space="preserve"> of Excellence which is a research center upon the significance of expanding cyber defense capabilities. Moreover, Iceland has been cooperating with the European Union by participating in the EU’s Code of Practice on Disinformation. Iceland has been also supporting the EU East </w:t>
      </w:r>
      <w:proofErr w:type="spellStart"/>
      <w:r w:rsidRPr="00EE0153">
        <w:rPr>
          <w:rFonts w:ascii="Times New Roman" w:hAnsi="Times New Roman" w:cs="Times New Roman (CS Gövde)"/>
          <w:lang w:val="en-US"/>
        </w:rPr>
        <w:t>StratCom</w:t>
      </w:r>
      <w:proofErr w:type="spellEnd"/>
      <w:r w:rsidRPr="00EE0153">
        <w:rPr>
          <w:rFonts w:ascii="Times New Roman" w:hAnsi="Times New Roman" w:cs="Times New Roman (CS Gövde)"/>
          <w:lang w:val="en-US"/>
        </w:rPr>
        <w:t xml:space="preserve"> Task Force which Iceland contributes to by monitoring disinformation campaigns and more.</w:t>
      </w:r>
    </w:p>
    <w:p w14:paraId="09109F12" w14:textId="544A4967" w:rsidR="007A0B9E" w:rsidRPr="00EE0153" w:rsidRDefault="007A0B9E" w:rsidP="00813AB1">
      <w:pPr>
        <w:rPr>
          <w:rFonts w:ascii="Times New Roman" w:hAnsi="Times New Roman" w:cs="Times New Roman (CS Gövde)"/>
          <w:lang w:val="en-US"/>
        </w:rPr>
      </w:pPr>
      <w:r>
        <w:rPr>
          <w:rFonts w:ascii="Times New Roman" w:hAnsi="Times New Roman" w:cs="Times New Roman (CS Gövde)"/>
          <w:lang w:val="en-US"/>
        </w:rPr>
        <w:t xml:space="preserve">Delegate: Zeynep </w:t>
      </w:r>
      <w:proofErr w:type="spellStart"/>
      <w:r>
        <w:rPr>
          <w:rFonts w:ascii="Times New Roman" w:hAnsi="Times New Roman" w:cs="Times New Roman (CS Gövde)"/>
          <w:lang w:val="en-US"/>
        </w:rPr>
        <w:t>Dolmacı</w:t>
      </w:r>
      <w:proofErr w:type="spellEnd"/>
    </w:p>
    <w:p w14:paraId="48A65855" w14:textId="77777777" w:rsidR="00813AB1" w:rsidRPr="00992376" w:rsidRDefault="00813AB1" w:rsidP="0077141A">
      <w:pPr>
        <w:rPr>
          <w:lang w:val="en-US"/>
        </w:rPr>
      </w:pPr>
    </w:p>
    <w:p w14:paraId="7C042E73" w14:textId="77777777" w:rsidR="0077141A" w:rsidRPr="00992376" w:rsidRDefault="0077141A">
      <w:pPr>
        <w:rPr>
          <w:lang w:val="en-US"/>
        </w:rPr>
      </w:pPr>
    </w:p>
    <w:sectPr w:rsidR="0077141A" w:rsidRPr="0099237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Times New Roman (CS Gövde)">
    <w:panose1 w:val="020B0604020202020204"/>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95D255B"/>
    <w:multiLevelType w:val="multilevel"/>
    <w:tmpl w:val="9588F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571970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36A"/>
    <w:rsid w:val="00116892"/>
    <w:rsid w:val="001C26DA"/>
    <w:rsid w:val="002D5121"/>
    <w:rsid w:val="002F4E24"/>
    <w:rsid w:val="003D5240"/>
    <w:rsid w:val="004B3EFD"/>
    <w:rsid w:val="004C536A"/>
    <w:rsid w:val="00560D51"/>
    <w:rsid w:val="00600338"/>
    <w:rsid w:val="0068781D"/>
    <w:rsid w:val="006D6811"/>
    <w:rsid w:val="0077141A"/>
    <w:rsid w:val="007A0B9E"/>
    <w:rsid w:val="00813AB1"/>
    <w:rsid w:val="008915A6"/>
    <w:rsid w:val="00992376"/>
    <w:rsid w:val="00DD054C"/>
    <w:rsid w:val="00E069C9"/>
    <w:rsid w:val="00E07C83"/>
    <w:rsid w:val="00EE015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4:docId w14:val="454FE467"/>
  <w15:chartTrackingRefBased/>
  <w15:docId w15:val="{9ECE7404-F449-F94D-A64F-EB98C3086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tr-T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4C536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4C536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4C536A"/>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4C536A"/>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4C536A"/>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4C536A"/>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4C536A"/>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4C536A"/>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4C536A"/>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4C536A"/>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4C536A"/>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4C536A"/>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4C536A"/>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4C536A"/>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4C536A"/>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4C536A"/>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4C536A"/>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4C536A"/>
    <w:rPr>
      <w:rFonts w:eastAsiaTheme="majorEastAsia" w:cstheme="majorBidi"/>
      <w:color w:val="272727" w:themeColor="text1" w:themeTint="D8"/>
    </w:rPr>
  </w:style>
  <w:style w:type="paragraph" w:styleId="KonuBal">
    <w:name w:val="Title"/>
    <w:basedOn w:val="Normal"/>
    <w:next w:val="Normal"/>
    <w:link w:val="KonuBalChar"/>
    <w:uiPriority w:val="10"/>
    <w:qFormat/>
    <w:rsid w:val="004C536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4C536A"/>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4C536A"/>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4C536A"/>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4C536A"/>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4C536A"/>
    <w:rPr>
      <w:i/>
      <w:iCs/>
      <w:color w:val="404040" w:themeColor="text1" w:themeTint="BF"/>
    </w:rPr>
  </w:style>
  <w:style w:type="paragraph" w:styleId="ListeParagraf">
    <w:name w:val="List Paragraph"/>
    <w:basedOn w:val="Normal"/>
    <w:uiPriority w:val="34"/>
    <w:qFormat/>
    <w:rsid w:val="004C536A"/>
    <w:pPr>
      <w:ind w:left="720"/>
      <w:contextualSpacing/>
    </w:pPr>
  </w:style>
  <w:style w:type="character" w:styleId="GlVurgulama">
    <w:name w:val="Intense Emphasis"/>
    <w:basedOn w:val="VarsaylanParagrafYazTipi"/>
    <w:uiPriority w:val="21"/>
    <w:qFormat/>
    <w:rsid w:val="004C536A"/>
    <w:rPr>
      <w:i/>
      <w:iCs/>
      <w:color w:val="0F4761" w:themeColor="accent1" w:themeShade="BF"/>
    </w:rPr>
  </w:style>
  <w:style w:type="paragraph" w:styleId="GlAlnt">
    <w:name w:val="Intense Quote"/>
    <w:basedOn w:val="Normal"/>
    <w:next w:val="Normal"/>
    <w:link w:val="GlAlntChar"/>
    <w:uiPriority w:val="30"/>
    <w:qFormat/>
    <w:rsid w:val="004C536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4C536A"/>
    <w:rPr>
      <w:i/>
      <w:iCs/>
      <w:color w:val="0F4761" w:themeColor="accent1" w:themeShade="BF"/>
    </w:rPr>
  </w:style>
  <w:style w:type="character" w:styleId="GlBavuru">
    <w:name w:val="Intense Reference"/>
    <w:basedOn w:val="VarsaylanParagrafYazTipi"/>
    <w:uiPriority w:val="32"/>
    <w:qFormat/>
    <w:rsid w:val="004C536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32478874">
      <w:bodyDiv w:val="1"/>
      <w:marLeft w:val="0"/>
      <w:marRight w:val="0"/>
      <w:marTop w:val="0"/>
      <w:marBottom w:val="0"/>
      <w:divBdr>
        <w:top w:val="none" w:sz="0" w:space="0" w:color="auto"/>
        <w:left w:val="none" w:sz="0" w:space="0" w:color="auto"/>
        <w:bottom w:val="none" w:sz="0" w:space="0" w:color="auto"/>
        <w:right w:val="none" w:sz="0" w:space="0" w:color="auto"/>
      </w:divBdr>
    </w:div>
    <w:div w:id="2007971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183</TotalTime>
  <Pages>1</Pages>
  <Words>348</Words>
  <Characters>1989</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Mustafa Dolmaci</dc:creator>
  <cp:keywords/>
  <dc:description/>
  <cp:lastModifiedBy>Mustafa Dolmaci</cp:lastModifiedBy>
  <cp:revision>2</cp:revision>
  <dcterms:created xsi:type="dcterms:W3CDTF">2024-10-01T17:21:00Z</dcterms:created>
  <dcterms:modified xsi:type="dcterms:W3CDTF">2024-10-02T15:40:00Z</dcterms:modified>
</cp:coreProperties>
</file>