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E3" w:rsidRPr="00131CE3" w:rsidRDefault="00131CE3">
      <w:pPr>
        <w:rPr>
          <w:b/>
          <w:sz w:val="20"/>
          <w:szCs w:val="20"/>
        </w:rPr>
      </w:pPr>
      <w:r w:rsidRPr="00131CE3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4046220</wp:posOffset>
            </wp:positionH>
            <wp:positionV relativeFrom="margin">
              <wp:align>top</wp:align>
            </wp:positionV>
            <wp:extent cx="200025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Mongoli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CE3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2146935</wp:posOffset>
            </wp:positionH>
            <wp:positionV relativeFrom="page">
              <wp:posOffset>876300</wp:posOffset>
            </wp:positionV>
            <wp:extent cx="1895475" cy="1061085"/>
            <wp:effectExtent l="0" t="0" r="9525" b="5715"/>
            <wp:wrapTight wrapText="bothSides">
              <wp:wrapPolygon edited="0">
                <wp:start x="0" y="0"/>
                <wp:lineTo x="0" y="21329"/>
                <wp:lineTo x="21491" y="21329"/>
                <wp:lineTo x="21491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CE3">
        <w:rPr>
          <w:b/>
          <w:sz w:val="20"/>
          <w:szCs w:val="20"/>
        </w:rPr>
        <w:t>COUNTRY</w:t>
      </w:r>
      <w:r w:rsidRPr="00131CE3">
        <w:rPr>
          <w:b/>
          <w:i/>
          <w:sz w:val="20"/>
          <w:szCs w:val="20"/>
        </w:rPr>
        <w:t xml:space="preserve">: </w:t>
      </w:r>
      <w:r w:rsidRPr="00131CE3">
        <w:rPr>
          <w:b/>
          <w:sz w:val="20"/>
          <w:szCs w:val="20"/>
        </w:rPr>
        <w:t>MONGOLİA</w:t>
      </w:r>
    </w:p>
    <w:p w:rsidR="00131CE3" w:rsidRDefault="00131CE3">
      <w:pPr>
        <w:rPr>
          <w:b/>
          <w:sz w:val="20"/>
          <w:szCs w:val="20"/>
        </w:rPr>
      </w:pPr>
      <w:r w:rsidRPr="00131CE3">
        <w:rPr>
          <w:b/>
          <w:sz w:val="20"/>
          <w:szCs w:val="20"/>
        </w:rPr>
        <w:t>COMMİTTE: UNİTED NATİONS HUMAN RİGHTS COUNCİL(UNHRC</w:t>
      </w:r>
      <w:r>
        <w:rPr>
          <w:b/>
          <w:sz w:val="20"/>
          <w:szCs w:val="20"/>
        </w:rPr>
        <w:t>)</w:t>
      </w:r>
    </w:p>
    <w:p w:rsidR="00131CE3" w:rsidRPr="00131CE3" w:rsidRDefault="00131CE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TOPİC:PRESEVİNG</w:t>
      </w:r>
      <w:proofErr w:type="gramEnd"/>
      <w:r>
        <w:rPr>
          <w:b/>
          <w:sz w:val="20"/>
          <w:szCs w:val="20"/>
        </w:rPr>
        <w:t xml:space="preserve"> HUMAN RİGHTS OF UYGHUR TURKS</w:t>
      </w:r>
      <w:r w:rsidRPr="00131CE3">
        <w:rPr>
          <w:b/>
          <w:sz w:val="20"/>
          <w:szCs w:val="20"/>
        </w:rPr>
        <w:t xml:space="preserve">                  </w:t>
      </w:r>
    </w:p>
    <w:p w:rsidR="00131CE3" w:rsidRDefault="00131CE3">
      <w:pPr>
        <w:rPr>
          <w:b/>
          <w:sz w:val="24"/>
          <w:szCs w:val="24"/>
        </w:rPr>
      </w:pPr>
      <w:proofErr w:type="spellStart"/>
      <w:r w:rsidRPr="00131CE3">
        <w:rPr>
          <w:sz w:val="24"/>
          <w:szCs w:val="24"/>
        </w:rPr>
        <w:t>Mongolia</w:t>
      </w:r>
      <w:proofErr w:type="spellEnd"/>
      <w:r w:rsidRPr="00131CE3">
        <w:rPr>
          <w:sz w:val="24"/>
          <w:szCs w:val="24"/>
        </w:rPr>
        <w:t xml:space="preserve"> is </w:t>
      </w:r>
      <w:proofErr w:type="spellStart"/>
      <w:r w:rsidRPr="00131CE3">
        <w:rPr>
          <w:sz w:val="24"/>
          <w:szCs w:val="24"/>
        </w:rPr>
        <w:t>the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world’s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largest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country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that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does</w:t>
      </w:r>
      <w:proofErr w:type="spellEnd"/>
      <w:r w:rsidRPr="00131CE3">
        <w:rPr>
          <w:sz w:val="24"/>
          <w:szCs w:val="24"/>
        </w:rPr>
        <w:t xml:space="preserve"> not </w:t>
      </w:r>
      <w:proofErr w:type="spellStart"/>
      <w:r w:rsidRPr="00131CE3">
        <w:rPr>
          <w:sz w:val="24"/>
          <w:szCs w:val="24"/>
        </w:rPr>
        <w:t>have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any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border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to</w:t>
      </w:r>
      <w:proofErr w:type="spellEnd"/>
      <w:r w:rsidRPr="00131CE3">
        <w:rPr>
          <w:sz w:val="24"/>
          <w:szCs w:val="24"/>
        </w:rPr>
        <w:t xml:space="preserve"> a </w:t>
      </w:r>
      <w:proofErr w:type="spellStart"/>
      <w:r w:rsidRPr="00131CE3">
        <w:rPr>
          <w:sz w:val="24"/>
          <w:szCs w:val="24"/>
        </w:rPr>
        <w:t>sea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or</w:t>
      </w:r>
      <w:proofErr w:type="spellEnd"/>
      <w:r w:rsidRPr="00131CE3">
        <w:rPr>
          <w:sz w:val="24"/>
          <w:szCs w:val="24"/>
        </w:rPr>
        <w:t xml:space="preserve"> an </w:t>
      </w:r>
      <w:proofErr w:type="spellStart"/>
      <w:r w:rsidRPr="00131CE3">
        <w:rPr>
          <w:sz w:val="24"/>
          <w:szCs w:val="24"/>
        </w:rPr>
        <w:t>ocean</w:t>
      </w:r>
      <w:proofErr w:type="spellEnd"/>
      <w:r w:rsidRPr="00131CE3">
        <w:rPr>
          <w:sz w:val="24"/>
          <w:szCs w:val="24"/>
        </w:rPr>
        <w:t xml:space="preserve">. </w:t>
      </w:r>
      <w:proofErr w:type="spellStart"/>
      <w:r w:rsidRPr="00131CE3">
        <w:rPr>
          <w:sz w:val="24"/>
          <w:szCs w:val="24"/>
        </w:rPr>
        <w:t>Mongolia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borders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with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the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People’s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Republic</w:t>
      </w:r>
      <w:proofErr w:type="spellEnd"/>
      <w:r w:rsidRPr="00131CE3">
        <w:rPr>
          <w:sz w:val="24"/>
          <w:szCs w:val="24"/>
        </w:rPr>
        <w:t xml:space="preserve"> of </w:t>
      </w:r>
      <w:proofErr w:type="spellStart"/>
      <w:r w:rsidRPr="00131CE3">
        <w:rPr>
          <w:sz w:val="24"/>
          <w:szCs w:val="24"/>
        </w:rPr>
        <w:t>China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and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Russia</w:t>
      </w:r>
      <w:proofErr w:type="spellEnd"/>
      <w:r w:rsidRPr="00131CE3">
        <w:rPr>
          <w:sz w:val="24"/>
          <w:szCs w:val="24"/>
        </w:rPr>
        <w:t xml:space="preserve">. </w:t>
      </w:r>
      <w:proofErr w:type="spellStart"/>
      <w:r w:rsidRPr="00131CE3">
        <w:rPr>
          <w:sz w:val="24"/>
          <w:szCs w:val="24"/>
        </w:rPr>
        <w:t>Mongolia</w:t>
      </w:r>
      <w:proofErr w:type="spellEnd"/>
      <w:r w:rsidRPr="00131CE3">
        <w:rPr>
          <w:sz w:val="24"/>
          <w:szCs w:val="24"/>
        </w:rPr>
        <w:t xml:space="preserve"> has an </w:t>
      </w:r>
      <w:proofErr w:type="spellStart"/>
      <w:r w:rsidRPr="00131CE3">
        <w:rPr>
          <w:sz w:val="24"/>
          <w:szCs w:val="24"/>
        </w:rPr>
        <w:t>area</w:t>
      </w:r>
      <w:proofErr w:type="spellEnd"/>
      <w:r w:rsidRPr="00131CE3">
        <w:rPr>
          <w:sz w:val="24"/>
          <w:szCs w:val="24"/>
        </w:rPr>
        <w:t xml:space="preserve"> of </w:t>
      </w:r>
      <w:proofErr w:type="gramStart"/>
      <w:r w:rsidRPr="00131CE3">
        <w:rPr>
          <w:sz w:val="24"/>
          <w:szCs w:val="24"/>
        </w:rPr>
        <w:t>1.5</w:t>
      </w:r>
      <w:proofErr w:type="gram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million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kilometers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square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with</w:t>
      </w:r>
      <w:proofErr w:type="spellEnd"/>
      <w:r w:rsidRPr="00131CE3">
        <w:rPr>
          <w:sz w:val="24"/>
          <w:szCs w:val="24"/>
        </w:rPr>
        <w:t xml:space="preserve"> a </w:t>
      </w:r>
      <w:proofErr w:type="spellStart"/>
      <w:r w:rsidRPr="00131CE3">
        <w:rPr>
          <w:sz w:val="24"/>
          <w:szCs w:val="24"/>
        </w:rPr>
        <w:t>population</w:t>
      </w:r>
      <w:proofErr w:type="spellEnd"/>
      <w:r w:rsidRPr="00131CE3">
        <w:rPr>
          <w:sz w:val="24"/>
          <w:szCs w:val="24"/>
        </w:rPr>
        <w:t xml:space="preserve"> of </w:t>
      </w:r>
      <w:proofErr w:type="spellStart"/>
      <w:r w:rsidRPr="00131CE3">
        <w:rPr>
          <w:sz w:val="24"/>
          <w:szCs w:val="24"/>
        </w:rPr>
        <w:t>about</w:t>
      </w:r>
      <w:proofErr w:type="spellEnd"/>
      <w:r w:rsidRPr="00131CE3">
        <w:rPr>
          <w:sz w:val="24"/>
          <w:szCs w:val="24"/>
        </w:rPr>
        <w:t xml:space="preserve"> 3.4 </w:t>
      </w:r>
      <w:proofErr w:type="spellStart"/>
      <w:r w:rsidRPr="00131CE3">
        <w:rPr>
          <w:sz w:val="24"/>
          <w:szCs w:val="24"/>
        </w:rPr>
        <w:t>million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people</w:t>
      </w:r>
      <w:proofErr w:type="spellEnd"/>
      <w:r w:rsidRPr="00131CE3">
        <w:rPr>
          <w:sz w:val="24"/>
          <w:szCs w:val="24"/>
        </w:rPr>
        <w:t xml:space="preserve">. </w:t>
      </w:r>
      <w:proofErr w:type="spellStart"/>
      <w:r w:rsidRPr="00131CE3">
        <w:rPr>
          <w:sz w:val="24"/>
          <w:szCs w:val="24"/>
        </w:rPr>
        <w:t>That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makes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Mongolia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the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world’s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most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sparsely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populated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sovereign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state</w:t>
      </w:r>
      <w:proofErr w:type="spellEnd"/>
      <w:r w:rsidRPr="00131CE3">
        <w:rPr>
          <w:sz w:val="24"/>
          <w:szCs w:val="24"/>
        </w:rPr>
        <w:t xml:space="preserve">. </w:t>
      </w:r>
      <w:proofErr w:type="spellStart"/>
      <w:r w:rsidRPr="00131CE3">
        <w:rPr>
          <w:sz w:val="24"/>
          <w:szCs w:val="24"/>
        </w:rPr>
        <w:t>Most</w:t>
      </w:r>
      <w:proofErr w:type="spellEnd"/>
      <w:r w:rsidRPr="00131CE3">
        <w:rPr>
          <w:sz w:val="24"/>
          <w:szCs w:val="24"/>
        </w:rPr>
        <w:t xml:space="preserve"> of </w:t>
      </w:r>
      <w:proofErr w:type="spellStart"/>
      <w:r w:rsidRPr="00131CE3">
        <w:rPr>
          <w:sz w:val="24"/>
          <w:szCs w:val="24"/>
        </w:rPr>
        <w:t>the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country</w:t>
      </w:r>
      <w:proofErr w:type="spellEnd"/>
      <w:r w:rsidRPr="00131CE3">
        <w:rPr>
          <w:sz w:val="24"/>
          <w:szCs w:val="24"/>
        </w:rPr>
        <w:t xml:space="preserve"> is </w:t>
      </w:r>
      <w:proofErr w:type="spellStart"/>
      <w:r w:rsidRPr="00131CE3">
        <w:rPr>
          <w:sz w:val="24"/>
          <w:szCs w:val="24"/>
        </w:rPr>
        <w:t>covered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with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mountains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and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grassy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steppe</w:t>
      </w:r>
      <w:proofErr w:type="spellEnd"/>
      <w:r w:rsidRPr="00131CE3">
        <w:rPr>
          <w:sz w:val="24"/>
          <w:szCs w:val="24"/>
        </w:rPr>
        <w:t xml:space="preserve">. </w:t>
      </w:r>
      <w:proofErr w:type="spellStart"/>
      <w:r w:rsidRPr="00131CE3">
        <w:rPr>
          <w:sz w:val="24"/>
          <w:szCs w:val="24"/>
        </w:rPr>
        <w:t>Ulaanbaatar</w:t>
      </w:r>
      <w:proofErr w:type="spellEnd"/>
      <w:r w:rsidRPr="00131CE3">
        <w:rPr>
          <w:sz w:val="24"/>
          <w:szCs w:val="24"/>
        </w:rPr>
        <w:t xml:space="preserve">, </w:t>
      </w:r>
      <w:proofErr w:type="spellStart"/>
      <w:r w:rsidRPr="00131CE3">
        <w:rPr>
          <w:sz w:val="24"/>
          <w:szCs w:val="24"/>
        </w:rPr>
        <w:t>the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capital</w:t>
      </w:r>
      <w:proofErr w:type="spellEnd"/>
      <w:r w:rsidRPr="00131CE3">
        <w:rPr>
          <w:sz w:val="24"/>
          <w:szCs w:val="24"/>
        </w:rPr>
        <w:t xml:space="preserve"> of </w:t>
      </w:r>
      <w:proofErr w:type="spellStart"/>
      <w:r w:rsidRPr="00131CE3">
        <w:rPr>
          <w:sz w:val="24"/>
          <w:szCs w:val="24"/>
        </w:rPr>
        <w:t>Mongolia</w:t>
      </w:r>
      <w:proofErr w:type="spellEnd"/>
      <w:r w:rsidRPr="00131CE3">
        <w:rPr>
          <w:sz w:val="24"/>
          <w:szCs w:val="24"/>
        </w:rPr>
        <w:t xml:space="preserve">, is </w:t>
      </w:r>
      <w:proofErr w:type="spellStart"/>
      <w:r w:rsidRPr="00131CE3">
        <w:rPr>
          <w:sz w:val="24"/>
          <w:szCs w:val="24"/>
        </w:rPr>
        <w:t>home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to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half</w:t>
      </w:r>
      <w:proofErr w:type="spellEnd"/>
      <w:r w:rsidRPr="00131CE3">
        <w:rPr>
          <w:sz w:val="24"/>
          <w:szCs w:val="24"/>
        </w:rPr>
        <w:t xml:space="preserve"> of </w:t>
      </w:r>
      <w:proofErr w:type="spellStart"/>
      <w:r w:rsidRPr="00131CE3">
        <w:rPr>
          <w:sz w:val="24"/>
          <w:szCs w:val="24"/>
        </w:rPr>
        <w:t>the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country's</w:t>
      </w:r>
      <w:proofErr w:type="spellEnd"/>
      <w:r w:rsidRPr="00131CE3">
        <w:rPr>
          <w:sz w:val="24"/>
          <w:szCs w:val="24"/>
        </w:rPr>
        <w:t xml:space="preserve"> </w:t>
      </w:r>
      <w:proofErr w:type="spellStart"/>
      <w:r w:rsidRPr="00131CE3">
        <w:rPr>
          <w:sz w:val="24"/>
          <w:szCs w:val="24"/>
        </w:rPr>
        <w:t>population</w:t>
      </w:r>
      <w:proofErr w:type="spellEnd"/>
      <w:r w:rsidRPr="00131CE3">
        <w:rPr>
          <w:b/>
          <w:sz w:val="24"/>
          <w:szCs w:val="24"/>
        </w:rPr>
        <w:t xml:space="preserve">.    </w:t>
      </w:r>
    </w:p>
    <w:p w:rsidR="00131CE3" w:rsidRDefault="00131CE3">
      <w:pPr>
        <w:rPr>
          <w:b/>
          <w:sz w:val="24"/>
          <w:szCs w:val="24"/>
        </w:rPr>
      </w:pPr>
    </w:p>
    <w:p w:rsidR="00131CE3" w:rsidRDefault="00131CE3" w:rsidP="00131C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Mongolia’s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small-shaped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expectancy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countryside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CE3" w:rsidRPr="00131CE3" w:rsidRDefault="00131CE3">
      <w:pPr>
        <w:rPr>
          <w:b/>
          <w:sz w:val="24"/>
          <w:szCs w:val="24"/>
        </w:rPr>
      </w:pPr>
    </w:p>
    <w:p w:rsidR="00131CE3" w:rsidRDefault="00131CE3" w:rsidP="00131C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Xinjiang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</w:t>
      </w:r>
      <w:r w:rsidR="00AB6B23">
        <w:rPr>
          <w:rFonts w:ascii="Times New Roman" w:hAnsi="Times New Roman" w:cs="Times New Roman"/>
          <w:sz w:val="24"/>
          <w:szCs w:val="24"/>
        </w:rPr>
        <w:t>o</w:t>
      </w:r>
      <w:r w:rsidR="00D5756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on.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 w:rsidR="00AB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B23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="00AB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B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B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B2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AB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B2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B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B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B2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AB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heard</w:t>
      </w:r>
      <w:proofErr w:type="spellEnd"/>
      <w:proofErr w:type="gramStart"/>
      <w:r w:rsidR="00AB6B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Xinjiang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affidavits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punish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violation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562">
        <w:rPr>
          <w:rFonts w:ascii="Times New Roman" w:hAnsi="Times New Roman" w:cs="Times New Roman"/>
          <w:sz w:val="24"/>
          <w:szCs w:val="24"/>
        </w:rPr>
        <w:t>rights.Mongolia</w:t>
      </w:r>
      <w:proofErr w:type="spellEnd"/>
      <w:proofErr w:type="gram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defends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brainwash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themselv</w:t>
      </w:r>
      <w:r w:rsidR="00D5756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D57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7562"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 w:rsidR="00D57562"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r w:rsidR="00D57562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longer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Uygur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Turks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46754"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 w:rsidR="00346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Mongolia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considers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brainwashing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” but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512D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7E5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12D" w:rsidRDefault="007E512D" w:rsidP="00131CE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SOURCES:</w:t>
      </w:r>
    </w:p>
    <w:p w:rsidR="007E512D" w:rsidRDefault="007E512D" w:rsidP="00131CE3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6" w:history="1">
        <w:r w:rsidRPr="00416079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https://en.wikipedia.org/wiki/Uyghurs</w:t>
        </w:r>
      </w:hyperlink>
    </w:p>
    <w:bookmarkStart w:id="0" w:name="_GoBack"/>
    <w:bookmarkEnd w:id="0"/>
    <w:p w:rsidR="007E512D" w:rsidRDefault="007E512D" w:rsidP="00131CE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</w:instrText>
      </w:r>
      <w:r w:rsidRPr="007E512D">
        <w:rPr>
          <w:rFonts w:ascii="Times New Roman" w:hAnsi="Times New Roman" w:cs="Times New Roman"/>
          <w:b/>
          <w:i/>
          <w:sz w:val="24"/>
          <w:szCs w:val="24"/>
        </w:rPr>
        <w:instrText>https://en.wikipedia.org/wiki/History_of_the_Uyghur_people</w:instrText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416079">
        <w:rPr>
          <w:rStyle w:val="Kpr"/>
          <w:rFonts w:ascii="Times New Roman" w:hAnsi="Times New Roman" w:cs="Times New Roman"/>
          <w:b/>
          <w:i/>
          <w:sz w:val="24"/>
          <w:szCs w:val="24"/>
        </w:rPr>
        <w:t>https://en.wikipedia.org/wiki/History_of_the_Uyghur_people</w: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E512D" w:rsidRDefault="007E512D" w:rsidP="00131CE3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Pr="00416079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https://en.wikipedia.org/wiki/Mongolia</w:t>
        </w:r>
      </w:hyperlink>
    </w:p>
    <w:p w:rsidR="007E512D" w:rsidRDefault="007E512D" w:rsidP="00131CE3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Pr="00416079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https://dergipark.org.tr/tr/pub/asyar/issue/47774/601074</w:t>
        </w:r>
      </w:hyperlink>
    </w:p>
    <w:p w:rsidR="007E512D" w:rsidRDefault="007E512D" w:rsidP="00131CE3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9" w:history="1">
        <w:r w:rsidRPr="00416079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https://www.britannica.com/place/Xinjiang</w:t>
        </w:r>
      </w:hyperlink>
    </w:p>
    <w:p w:rsidR="007E512D" w:rsidRPr="007E512D" w:rsidRDefault="007E512D" w:rsidP="00131C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1CE3" w:rsidRPr="00131CE3" w:rsidRDefault="00131CE3"/>
    <w:sectPr w:rsidR="00131CE3" w:rsidRPr="00131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6F"/>
    <w:rsid w:val="000B1984"/>
    <w:rsid w:val="00131CE3"/>
    <w:rsid w:val="00346754"/>
    <w:rsid w:val="004B5F2B"/>
    <w:rsid w:val="007E512D"/>
    <w:rsid w:val="00AB6B23"/>
    <w:rsid w:val="00B11F6F"/>
    <w:rsid w:val="00D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08DF"/>
  <w15:chartTrackingRefBased/>
  <w15:docId w15:val="{FA75C253-8A38-421A-BD1B-DD868CD9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5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asyar/issue/47774/6010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ongol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Uyghu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britannica.com/place/Xinji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</dc:creator>
  <cp:keywords/>
  <dc:description/>
  <cp:lastModifiedBy>NESLİHAN</cp:lastModifiedBy>
  <cp:revision>3</cp:revision>
  <dcterms:created xsi:type="dcterms:W3CDTF">2024-05-02T19:48:00Z</dcterms:created>
  <dcterms:modified xsi:type="dcterms:W3CDTF">2024-05-03T21:26:00Z</dcterms:modified>
</cp:coreProperties>
</file>