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2851" w14:textId="05A11302" w:rsidR="00F77A32" w:rsidRPr="000F2F83" w:rsidRDefault="00360D53" w:rsidP="000F2F83">
      <w:pPr>
        <w:jc w:val="both"/>
        <w:rPr>
          <w:rFonts w:ascii="Times New Roman" w:hAnsi="Times New Roman" w:cs="Times New Roman"/>
        </w:rPr>
      </w:pPr>
      <w:r w:rsidRPr="000F2F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D01C3DB" wp14:editId="68167C05">
            <wp:simplePos x="0" y="0"/>
            <wp:positionH relativeFrom="margin">
              <wp:align>right</wp:align>
            </wp:positionH>
            <wp:positionV relativeFrom="paragraph">
              <wp:posOffset>-328295</wp:posOffset>
            </wp:positionV>
            <wp:extent cx="1381000" cy="723900"/>
            <wp:effectExtent l="0" t="0" r="0" b="0"/>
            <wp:wrapNone/>
            <wp:docPr id="1" name="0 Resim" descr="KEN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Y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A32" w:rsidRPr="000F2F83">
        <w:rPr>
          <w:rFonts w:ascii="Times New Roman" w:hAnsi="Times New Roman" w:cs="Times New Roman"/>
          <w:b/>
          <w:bCs/>
        </w:rPr>
        <w:t>COMMITTEE:</w:t>
      </w:r>
      <w:r w:rsidR="00F77A32" w:rsidRPr="000F2F83">
        <w:rPr>
          <w:rFonts w:ascii="Times New Roman" w:hAnsi="Times New Roman" w:cs="Times New Roman"/>
        </w:rPr>
        <w:t xml:space="preserve"> UNESCO</w:t>
      </w:r>
    </w:p>
    <w:p w14:paraId="535B09FC" w14:textId="7B9C7D12" w:rsidR="00F77A32" w:rsidRPr="000F2F83" w:rsidRDefault="00F77A32" w:rsidP="000F2F83">
      <w:pPr>
        <w:jc w:val="both"/>
        <w:rPr>
          <w:rFonts w:ascii="Times New Roman" w:hAnsi="Times New Roman" w:cs="Times New Roman"/>
        </w:rPr>
      </w:pPr>
      <w:r w:rsidRPr="000F2F83">
        <w:rPr>
          <w:rFonts w:ascii="Times New Roman" w:hAnsi="Times New Roman" w:cs="Times New Roman"/>
          <w:b/>
          <w:bCs/>
        </w:rPr>
        <w:t>COUNTRY:</w:t>
      </w:r>
      <w:r w:rsidRPr="000F2F83">
        <w:rPr>
          <w:rFonts w:ascii="Times New Roman" w:hAnsi="Times New Roman" w:cs="Times New Roman"/>
        </w:rPr>
        <w:t xml:space="preserve"> </w:t>
      </w:r>
      <w:r w:rsidR="00B97C23" w:rsidRPr="000F2F83">
        <w:rPr>
          <w:rFonts w:ascii="Times New Roman" w:hAnsi="Times New Roman" w:cs="Times New Roman"/>
        </w:rPr>
        <w:t xml:space="preserve">REPUBLIC OF </w:t>
      </w:r>
      <w:r w:rsidRPr="000F2F83">
        <w:rPr>
          <w:rFonts w:ascii="Times New Roman" w:hAnsi="Times New Roman" w:cs="Times New Roman"/>
        </w:rPr>
        <w:t>KENYA</w:t>
      </w:r>
    </w:p>
    <w:p w14:paraId="7A5F7A82" w14:textId="39791BD1" w:rsidR="00B97C23" w:rsidRPr="000F2F83" w:rsidRDefault="00DD156B" w:rsidP="000F2F83">
      <w:pPr>
        <w:jc w:val="both"/>
        <w:rPr>
          <w:rFonts w:ascii="Times New Roman" w:hAnsi="Times New Roman" w:cs="Times New Roman"/>
        </w:rPr>
      </w:pPr>
      <w:r w:rsidRPr="000F2F83">
        <w:rPr>
          <w:rFonts w:ascii="Times New Roman" w:hAnsi="Times New Roman" w:cs="Times New Roman"/>
          <w:b/>
          <w:bCs/>
        </w:rPr>
        <w:t>AGENDA ITEM:</w:t>
      </w:r>
      <w:r w:rsidR="005D4FA7" w:rsidRPr="000F2F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A686C" w:rsidRPr="000F2F83">
        <w:rPr>
          <w:rFonts w:ascii="Times New Roman" w:hAnsi="Times New Roman" w:cs="Times New Roman"/>
        </w:rPr>
        <w:t>E</w:t>
      </w:r>
      <w:r w:rsidR="000F2F83">
        <w:rPr>
          <w:rFonts w:ascii="Times New Roman" w:hAnsi="Times New Roman" w:cs="Times New Roman"/>
        </w:rPr>
        <w:t>xpanding</w:t>
      </w:r>
      <w:proofErr w:type="spellEnd"/>
      <w:r w:rsidR="000F2F83">
        <w:rPr>
          <w:rFonts w:ascii="Times New Roman" w:hAnsi="Times New Roman" w:cs="Times New Roman"/>
        </w:rPr>
        <w:t xml:space="preserve"> Global </w:t>
      </w:r>
      <w:proofErr w:type="spellStart"/>
      <w:r w:rsidR="000F2F83">
        <w:rPr>
          <w:rFonts w:ascii="Times New Roman" w:hAnsi="Times New Roman" w:cs="Times New Roman"/>
        </w:rPr>
        <w:t>Educational</w:t>
      </w:r>
      <w:proofErr w:type="spellEnd"/>
      <w:r w:rsidR="000F2F83">
        <w:rPr>
          <w:rFonts w:ascii="Times New Roman" w:hAnsi="Times New Roman" w:cs="Times New Roman"/>
        </w:rPr>
        <w:t xml:space="preserve"> </w:t>
      </w:r>
      <w:proofErr w:type="spellStart"/>
      <w:r w:rsidR="000F2F83">
        <w:rPr>
          <w:rFonts w:ascii="Times New Roman" w:hAnsi="Times New Roman" w:cs="Times New Roman"/>
        </w:rPr>
        <w:t>Opportunities</w:t>
      </w:r>
      <w:proofErr w:type="spellEnd"/>
      <w:r w:rsidR="000F2F83">
        <w:rPr>
          <w:rFonts w:ascii="Times New Roman" w:hAnsi="Times New Roman" w:cs="Times New Roman"/>
        </w:rPr>
        <w:t xml:space="preserve"> </w:t>
      </w:r>
      <w:proofErr w:type="spellStart"/>
      <w:r w:rsidR="000F2F83">
        <w:rPr>
          <w:rFonts w:ascii="Times New Roman" w:hAnsi="Times New Roman" w:cs="Times New Roman"/>
        </w:rPr>
        <w:t>and</w:t>
      </w:r>
      <w:proofErr w:type="spellEnd"/>
      <w:r w:rsidR="000F2F83">
        <w:rPr>
          <w:rFonts w:ascii="Times New Roman" w:hAnsi="Times New Roman" w:cs="Times New Roman"/>
        </w:rPr>
        <w:t xml:space="preserve"> </w:t>
      </w:r>
      <w:proofErr w:type="spellStart"/>
      <w:r w:rsidR="000F2F83">
        <w:rPr>
          <w:rFonts w:ascii="Times New Roman" w:hAnsi="Times New Roman" w:cs="Times New Roman"/>
        </w:rPr>
        <w:t>Reducing</w:t>
      </w:r>
      <w:proofErr w:type="spellEnd"/>
      <w:r w:rsidR="000F2F83">
        <w:rPr>
          <w:rFonts w:ascii="Times New Roman" w:hAnsi="Times New Roman" w:cs="Times New Roman"/>
        </w:rPr>
        <w:t xml:space="preserve"> </w:t>
      </w:r>
      <w:proofErr w:type="spellStart"/>
      <w:r w:rsidR="000F2F83">
        <w:rPr>
          <w:rFonts w:ascii="Times New Roman" w:hAnsi="Times New Roman" w:cs="Times New Roman"/>
        </w:rPr>
        <w:t>Inequalities</w:t>
      </w:r>
      <w:proofErr w:type="spellEnd"/>
      <w:r w:rsidR="000F2F83">
        <w:rPr>
          <w:rFonts w:ascii="Times New Roman" w:hAnsi="Times New Roman" w:cs="Times New Roman"/>
        </w:rPr>
        <w:t xml:space="preserve"> in Access </w:t>
      </w:r>
      <w:proofErr w:type="spellStart"/>
      <w:r w:rsidR="000F2F83">
        <w:rPr>
          <w:rFonts w:ascii="Times New Roman" w:hAnsi="Times New Roman" w:cs="Times New Roman"/>
        </w:rPr>
        <w:t>Education</w:t>
      </w:r>
      <w:proofErr w:type="spellEnd"/>
    </w:p>
    <w:p w14:paraId="65998DE0" w14:textId="236E7F4A" w:rsidR="00EC449F" w:rsidRDefault="00B97C23" w:rsidP="000F2F83">
      <w:pPr>
        <w:jc w:val="both"/>
        <w:rPr>
          <w:rFonts w:ascii="Times New Roman" w:hAnsi="Times New Roman" w:cs="Times New Roman"/>
        </w:rPr>
      </w:pPr>
      <w:r w:rsidRPr="000F2F83">
        <w:rPr>
          <w:rFonts w:ascii="Times New Roman" w:hAnsi="Times New Roman" w:cs="Times New Roman"/>
        </w:rPr>
        <w:t xml:space="preserve">The Republic of Kenya is located in the Eastern Africa region. The population is </w:t>
      </w:r>
      <w:proofErr w:type="spellStart"/>
      <w:r w:rsidRPr="000F2F83">
        <w:rPr>
          <w:rFonts w:ascii="Times New Roman" w:hAnsi="Times New Roman" w:cs="Times New Roman"/>
        </w:rPr>
        <w:t>approximately</w:t>
      </w:r>
      <w:proofErr w:type="spellEnd"/>
      <w:r w:rsidRPr="000F2F83">
        <w:rPr>
          <w:rFonts w:ascii="Times New Roman" w:hAnsi="Times New Roman" w:cs="Times New Roman"/>
        </w:rPr>
        <w:t xml:space="preserve"> 54 </w:t>
      </w:r>
      <w:proofErr w:type="spellStart"/>
      <w:r w:rsidRPr="000F2F83">
        <w:rPr>
          <w:rFonts w:ascii="Times New Roman" w:hAnsi="Times New Roman" w:cs="Times New Roman"/>
        </w:rPr>
        <w:t>million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people</w:t>
      </w:r>
      <w:proofErr w:type="spellEnd"/>
      <w:r w:rsidR="00D14E80" w:rsidRPr="000F2F83">
        <w:rPr>
          <w:rFonts w:ascii="Times New Roman" w:hAnsi="Times New Roman" w:cs="Times New Roman"/>
        </w:rPr>
        <w:t>.</w:t>
      </w:r>
      <w:r w:rsidR="00E27D70" w:rsidRPr="000F2F83">
        <w:rPr>
          <w:rFonts w:ascii="Times New Roman" w:hAnsi="Times New Roman" w:cs="Times New Roman"/>
        </w:rPr>
        <w:t xml:space="preserve"> </w:t>
      </w:r>
      <w:r w:rsidR="00864521" w:rsidRPr="000F2F83">
        <w:rPr>
          <w:rFonts w:ascii="Times New Roman" w:hAnsi="Times New Roman" w:cs="Times New Roman"/>
        </w:rPr>
        <w:t xml:space="preserve">Kenya is </w:t>
      </w:r>
      <w:proofErr w:type="spellStart"/>
      <w:r w:rsidR="00864521" w:rsidRPr="000F2F83">
        <w:rPr>
          <w:rFonts w:ascii="Times New Roman" w:hAnsi="Times New Roman" w:cs="Times New Roman"/>
        </w:rPr>
        <w:t>the</w:t>
      </w:r>
      <w:proofErr w:type="spellEnd"/>
      <w:r w:rsidR="00864521" w:rsidRPr="000F2F83">
        <w:rPr>
          <w:rFonts w:ascii="Times New Roman" w:hAnsi="Times New Roman" w:cs="Times New Roman"/>
        </w:rPr>
        <w:t xml:space="preserve"> </w:t>
      </w:r>
      <w:proofErr w:type="spellStart"/>
      <w:r w:rsidR="00864521" w:rsidRPr="000F2F83">
        <w:rPr>
          <w:rFonts w:ascii="Times New Roman" w:hAnsi="Times New Roman" w:cs="Times New Roman"/>
        </w:rPr>
        <w:t>largest</w:t>
      </w:r>
      <w:proofErr w:type="spellEnd"/>
      <w:r w:rsidR="00864521" w:rsidRPr="000F2F83">
        <w:rPr>
          <w:rFonts w:ascii="Times New Roman" w:hAnsi="Times New Roman" w:cs="Times New Roman"/>
        </w:rPr>
        <w:t xml:space="preserve"> </w:t>
      </w:r>
      <w:proofErr w:type="spellStart"/>
      <w:r w:rsidR="00864521" w:rsidRPr="000F2F83">
        <w:rPr>
          <w:rFonts w:ascii="Times New Roman" w:hAnsi="Times New Roman" w:cs="Times New Roman"/>
        </w:rPr>
        <w:t>and</w:t>
      </w:r>
      <w:proofErr w:type="spellEnd"/>
      <w:r w:rsidR="00864521" w:rsidRPr="000F2F83">
        <w:rPr>
          <w:rFonts w:ascii="Times New Roman" w:hAnsi="Times New Roman" w:cs="Times New Roman"/>
        </w:rPr>
        <w:t xml:space="preserve"> </w:t>
      </w:r>
      <w:proofErr w:type="spellStart"/>
      <w:r w:rsidR="00864521" w:rsidRPr="000F2F83">
        <w:rPr>
          <w:rFonts w:ascii="Times New Roman" w:hAnsi="Times New Roman" w:cs="Times New Roman"/>
        </w:rPr>
        <w:t>most</w:t>
      </w:r>
      <w:proofErr w:type="spellEnd"/>
      <w:r w:rsidR="00864521" w:rsidRPr="000F2F83">
        <w:rPr>
          <w:rFonts w:ascii="Times New Roman" w:hAnsi="Times New Roman" w:cs="Times New Roman"/>
        </w:rPr>
        <w:t xml:space="preserve"> advanced </w:t>
      </w:r>
      <w:proofErr w:type="spellStart"/>
      <w:r w:rsidR="00864521" w:rsidRPr="000F2F83">
        <w:rPr>
          <w:rFonts w:ascii="Times New Roman" w:hAnsi="Times New Roman" w:cs="Times New Roman"/>
        </w:rPr>
        <w:t>economy</w:t>
      </w:r>
      <w:proofErr w:type="spellEnd"/>
      <w:r w:rsidR="00864521" w:rsidRPr="000F2F83">
        <w:rPr>
          <w:rFonts w:ascii="Times New Roman" w:hAnsi="Times New Roman" w:cs="Times New Roman"/>
        </w:rPr>
        <w:t xml:space="preserve"> in East </w:t>
      </w:r>
      <w:proofErr w:type="spellStart"/>
      <w:r w:rsidR="00864521" w:rsidRPr="000F2F83">
        <w:rPr>
          <w:rFonts w:ascii="Times New Roman" w:hAnsi="Times New Roman" w:cs="Times New Roman"/>
        </w:rPr>
        <w:t>and</w:t>
      </w:r>
      <w:proofErr w:type="spellEnd"/>
      <w:r w:rsidR="00864521" w:rsidRPr="000F2F83">
        <w:rPr>
          <w:rFonts w:ascii="Times New Roman" w:hAnsi="Times New Roman" w:cs="Times New Roman"/>
        </w:rPr>
        <w:t xml:space="preserve"> Central </w:t>
      </w:r>
      <w:proofErr w:type="spellStart"/>
      <w:r w:rsidR="00864521" w:rsidRPr="000F2F83">
        <w:rPr>
          <w:rFonts w:ascii="Times New Roman" w:hAnsi="Times New Roman" w:cs="Times New Roman"/>
        </w:rPr>
        <w:t>Africa</w:t>
      </w:r>
      <w:proofErr w:type="spellEnd"/>
      <w:r w:rsidR="0093792D" w:rsidRPr="000F2F83">
        <w:rPr>
          <w:rFonts w:ascii="Times New Roman" w:hAnsi="Times New Roman" w:cs="Times New Roman"/>
        </w:rPr>
        <w:t xml:space="preserve">. </w:t>
      </w:r>
      <w:proofErr w:type="spellStart"/>
      <w:r w:rsidR="00864521" w:rsidRPr="000F2F83">
        <w:rPr>
          <w:rFonts w:ascii="Times New Roman" w:hAnsi="Times New Roman" w:cs="Times New Roman"/>
        </w:rPr>
        <w:t>Kenya’s</w:t>
      </w:r>
      <w:proofErr w:type="spellEnd"/>
      <w:r w:rsidR="00864521" w:rsidRPr="000F2F83">
        <w:rPr>
          <w:rFonts w:ascii="Times New Roman" w:hAnsi="Times New Roman" w:cs="Times New Roman"/>
        </w:rPr>
        <w:t xml:space="preserve"> </w:t>
      </w:r>
      <w:proofErr w:type="spellStart"/>
      <w:r w:rsidR="00864521" w:rsidRPr="000F2F83">
        <w:rPr>
          <w:rFonts w:ascii="Times New Roman" w:hAnsi="Times New Roman" w:cs="Times New Roman"/>
        </w:rPr>
        <w:t>economy</w:t>
      </w:r>
      <w:proofErr w:type="spellEnd"/>
      <w:r w:rsidR="00864521" w:rsidRPr="000F2F83">
        <w:rPr>
          <w:rFonts w:ascii="Times New Roman" w:hAnsi="Times New Roman" w:cs="Times New Roman"/>
        </w:rPr>
        <w:t xml:space="preserve"> is </w:t>
      </w:r>
      <w:proofErr w:type="spellStart"/>
      <w:r w:rsidR="00864521" w:rsidRPr="000F2F83">
        <w:rPr>
          <w:rFonts w:ascii="Times New Roman" w:hAnsi="Times New Roman" w:cs="Times New Roman"/>
        </w:rPr>
        <w:t>driven</w:t>
      </w:r>
      <w:proofErr w:type="spellEnd"/>
      <w:r w:rsidR="00864521" w:rsidRPr="000F2F83">
        <w:rPr>
          <w:rFonts w:ascii="Times New Roman" w:hAnsi="Times New Roman" w:cs="Times New Roman"/>
        </w:rPr>
        <w:t xml:space="preserve"> by agriculture, manufacturing, the services industry and tourism.</w:t>
      </w:r>
      <w:r w:rsidR="00B7534F" w:rsidRPr="000F2F83">
        <w:rPr>
          <w:rFonts w:ascii="Times New Roman" w:hAnsi="Times New Roman" w:cs="Times New Roman"/>
        </w:rPr>
        <w:t xml:space="preserve"> </w:t>
      </w:r>
      <w:r w:rsidR="00864521" w:rsidRPr="000F2F83">
        <w:rPr>
          <w:rFonts w:ascii="Times New Roman" w:hAnsi="Times New Roman" w:cs="Times New Roman"/>
        </w:rPr>
        <w:t xml:space="preserve">Kenya is a </w:t>
      </w:r>
      <w:proofErr w:type="spellStart"/>
      <w:r w:rsidR="00864521" w:rsidRPr="000F2F83">
        <w:rPr>
          <w:rFonts w:ascii="Times New Roman" w:hAnsi="Times New Roman" w:cs="Times New Roman"/>
        </w:rPr>
        <w:t>multi-ethnic</w:t>
      </w:r>
      <w:proofErr w:type="spellEnd"/>
      <w:r w:rsidR="00864521" w:rsidRPr="000F2F83">
        <w:rPr>
          <w:rFonts w:ascii="Times New Roman" w:hAnsi="Times New Roman" w:cs="Times New Roman"/>
        </w:rPr>
        <w:t xml:space="preserve">, </w:t>
      </w:r>
      <w:proofErr w:type="spellStart"/>
      <w:r w:rsidR="00864521" w:rsidRPr="000F2F83">
        <w:rPr>
          <w:rFonts w:ascii="Times New Roman" w:hAnsi="Times New Roman" w:cs="Times New Roman"/>
        </w:rPr>
        <w:t>multi-racial</w:t>
      </w:r>
      <w:proofErr w:type="spellEnd"/>
      <w:r w:rsidR="00864521" w:rsidRPr="000F2F83">
        <w:rPr>
          <w:rFonts w:ascii="Times New Roman" w:hAnsi="Times New Roman" w:cs="Times New Roman"/>
        </w:rPr>
        <w:t xml:space="preserve"> </w:t>
      </w:r>
      <w:proofErr w:type="spellStart"/>
      <w:r w:rsidR="00864521" w:rsidRPr="000F2F83">
        <w:rPr>
          <w:rFonts w:ascii="Times New Roman" w:hAnsi="Times New Roman" w:cs="Times New Roman"/>
        </w:rPr>
        <w:t>and</w:t>
      </w:r>
      <w:proofErr w:type="spellEnd"/>
      <w:r w:rsidR="00864521" w:rsidRPr="000F2F83">
        <w:rPr>
          <w:rFonts w:ascii="Times New Roman" w:hAnsi="Times New Roman" w:cs="Times New Roman"/>
        </w:rPr>
        <w:t xml:space="preserve"> </w:t>
      </w:r>
      <w:proofErr w:type="spellStart"/>
      <w:r w:rsidR="00864521" w:rsidRPr="000F2F83">
        <w:rPr>
          <w:rFonts w:ascii="Times New Roman" w:hAnsi="Times New Roman" w:cs="Times New Roman"/>
        </w:rPr>
        <w:t>multi-religion</w:t>
      </w:r>
      <w:proofErr w:type="spellEnd"/>
      <w:r w:rsidR="00864521" w:rsidRPr="000F2F83">
        <w:rPr>
          <w:rFonts w:ascii="Times New Roman" w:hAnsi="Times New Roman" w:cs="Times New Roman"/>
        </w:rPr>
        <w:t xml:space="preserve"> </w:t>
      </w:r>
      <w:proofErr w:type="spellStart"/>
      <w:r w:rsidR="00864521" w:rsidRPr="000F2F83">
        <w:rPr>
          <w:rFonts w:ascii="Times New Roman" w:hAnsi="Times New Roman" w:cs="Times New Roman"/>
        </w:rPr>
        <w:t>country</w:t>
      </w:r>
      <w:proofErr w:type="spellEnd"/>
      <w:r w:rsidR="00DB7F81" w:rsidRPr="000F2F83">
        <w:rPr>
          <w:rFonts w:ascii="Times New Roman" w:hAnsi="Times New Roman" w:cs="Times New Roman"/>
        </w:rPr>
        <w:t xml:space="preserve">. </w:t>
      </w:r>
      <w:proofErr w:type="spellStart"/>
      <w:r w:rsidR="009D04C3" w:rsidRPr="000F2F83">
        <w:rPr>
          <w:rFonts w:ascii="Times New Roman" w:hAnsi="Times New Roman" w:cs="Times New Roman"/>
        </w:rPr>
        <w:t>The</w:t>
      </w:r>
      <w:proofErr w:type="spellEnd"/>
      <w:r w:rsidR="009D04C3" w:rsidRPr="000F2F83">
        <w:rPr>
          <w:rFonts w:ascii="Times New Roman" w:hAnsi="Times New Roman" w:cs="Times New Roman"/>
        </w:rPr>
        <w:t xml:space="preserve"> Kenya </w:t>
      </w:r>
      <w:proofErr w:type="spellStart"/>
      <w:r w:rsidR="009D04C3" w:rsidRPr="000F2F83">
        <w:rPr>
          <w:rFonts w:ascii="Times New Roman" w:hAnsi="Times New Roman" w:cs="Times New Roman"/>
        </w:rPr>
        <w:t>national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educational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system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consists</w:t>
      </w:r>
      <w:proofErr w:type="spellEnd"/>
      <w:r w:rsidR="009D04C3" w:rsidRPr="000F2F83">
        <w:rPr>
          <w:rFonts w:ascii="Times New Roman" w:hAnsi="Times New Roman" w:cs="Times New Roman"/>
        </w:rPr>
        <w:t xml:space="preserve"> of </w:t>
      </w:r>
      <w:proofErr w:type="spellStart"/>
      <w:r w:rsidR="009D04C3" w:rsidRPr="000F2F83">
        <w:rPr>
          <w:rFonts w:ascii="Times New Roman" w:hAnsi="Times New Roman" w:cs="Times New Roman"/>
        </w:rPr>
        <w:t>three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levels</w:t>
      </w:r>
      <w:proofErr w:type="spellEnd"/>
      <w:r w:rsidR="009D04C3" w:rsidRPr="000F2F83">
        <w:rPr>
          <w:rFonts w:ascii="Times New Roman" w:hAnsi="Times New Roman" w:cs="Times New Roman"/>
        </w:rPr>
        <w:t xml:space="preserve">: </w:t>
      </w:r>
      <w:proofErr w:type="spellStart"/>
      <w:r w:rsidR="009D04C3" w:rsidRPr="000F2F83">
        <w:rPr>
          <w:rFonts w:ascii="Times New Roman" w:hAnsi="Times New Roman" w:cs="Times New Roman"/>
        </w:rPr>
        <w:t>eight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years</w:t>
      </w:r>
      <w:proofErr w:type="spellEnd"/>
      <w:r w:rsidR="009D04C3" w:rsidRPr="000F2F83">
        <w:rPr>
          <w:rFonts w:ascii="Times New Roman" w:hAnsi="Times New Roman" w:cs="Times New Roman"/>
        </w:rPr>
        <w:t xml:space="preserve"> of </w:t>
      </w:r>
      <w:proofErr w:type="spellStart"/>
      <w:r w:rsidR="009D04C3" w:rsidRPr="000F2F83">
        <w:rPr>
          <w:rFonts w:ascii="Times New Roman" w:hAnsi="Times New Roman" w:cs="Times New Roman"/>
        </w:rPr>
        <w:t>compulsory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primary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education</w:t>
      </w:r>
      <w:proofErr w:type="spellEnd"/>
      <w:r w:rsidR="009D04C3" w:rsidRPr="000F2F83">
        <w:rPr>
          <w:rFonts w:ascii="Times New Roman" w:hAnsi="Times New Roman" w:cs="Times New Roman"/>
        </w:rPr>
        <w:t xml:space="preserve"> (</w:t>
      </w:r>
      <w:proofErr w:type="spellStart"/>
      <w:r w:rsidR="009D04C3" w:rsidRPr="000F2F83">
        <w:rPr>
          <w:rFonts w:ascii="Times New Roman" w:hAnsi="Times New Roman" w:cs="Times New Roman"/>
        </w:rPr>
        <w:t>beginning</w:t>
      </w:r>
      <w:proofErr w:type="spellEnd"/>
      <w:r w:rsidR="009D04C3" w:rsidRPr="000F2F83">
        <w:rPr>
          <w:rFonts w:ascii="Times New Roman" w:hAnsi="Times New Roman" w:cs="Times New Roman"/>
        </w:rPr>
        <w:t xml:space="preserve"> at </w:t>
      </w:r>
      <w:proofErr w:type="spellStart"/>
      <w:r w:rsidR="009D04C3" w:rsidRPr="000F2F83">
        <w:rPr>
          <w:rFonts w:ascii="Times New Roman" w:hAnsi="Times New Roman" w:cs="Times New Roman"/>
        </w:rPr>
        <w:t>age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six</w:t>
      </w:r>
      <w:proofErr w:type="spellEnd"/>
      <w:r w:rsidR="009D04C3" w:rsidRPr="000F2F83">
        <w:rPr>
          <w:rFonts w:ascii="Times New Roman" w:hAnsi="Times New Roman" w:cs="Times New Roman"/>
        </w:rPr>
        <w:t xml:space="preserve">), </w:t>
      </w:r>
      <w:proofErr w:type="spellStart"/>
      <w:r w:rsidR="009D04C3" w:rsidRPr="000F2F83">
        <w:rPr>
          <w:rFonts w:ascii="Times New Roman" w:hAnsi="Times New Roman" w:cs="Times New Roman"/>
        </w:rPr>
        <w:t>four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years</w:t>
      </w:r>
      <w:proofErr w:type="spellEnd"/>
      <w:r w:rsidR="009D04C3" w:rsidRPr="000F2F83">
        <w:rPr>
          <w:rFonts w:ascii="Times New Roman" w:hAnsi="Times New Roman" w:cs="Times New Roman"/>
        </w:rPr>
        <w:t xml:space="preserve"> at </w:t>
      </w:r>
      <w:proofErr w:type="spellStart"/>
      <w:r w:rsidR="009D04C3" w:rsidRPr="000F2F83">
        <w:rPr>
          <w:rFonts w:ascii="Times New Roman" w:hAnsi="Times New Roman" w:cs="Times New Roman"/>
        </w:rPr>
        <w:t>the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secondary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level</w:t>
      </w:r>
      <w:proofErr w:type="spellEnd"/>
      <w:r w:rsidR="009D04C3" w:rsidRPr="000F2F83">
        <w:rPr>
          <w:rFonts w:ascii="Times New Roman" w:hAnsi="Times New Roman" w:cs="Times New Roman"/>
        </w:rPr>
        <w:t xml:space="preserve">, </w:t>
      </w:r>
      <w:proofErr w:type="spellStart"/>
      <w:r w:rsidR="009D04C3" w:rsidRPr="000F2F83">
        <w:rPr>
          <w:rFonts w:ascii="Times New Roman" w:hAnsi="Times New Roman" w:cs="Times New Roman"/>
        </w:rPr>
        <w:t>and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four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years</w:t>
      </w:r>
      <w:proofErr w:type="spellEnd"/>
      <w:r w:rsidR="009D04C3" w:rsidRPr="000F2F83">
        <w:rPr>
          <w:rFonts w:ascii="Times New Roman" w:hAnsi="Times New Roman" w:cs="Times New Roman"/>
        </w:rPr>
        <w:t xml:space="preserve"> of </w:t>
      </w:r>
      <w:proofErr w:type="spellStart"/>
      <w:r w:rsidR="009D04C3" w:rsidRPr="000F2F83">
        <w:rPr>
          <w:rFonts w:ascii="Times New Roman" w:hAnsi="Times New Roman" w:cs="Times New Roman"/>
        </w:rPr>
        <w:t>higher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education</w:t>
      </w:r>
      <w:proofErr w:type="spellEnd"/>
      <w:r w:rsidR="009D04C3" w:rsidRPr="000F2F83">
        <w:rPr>
          <w:rFonts w:ascii="Times New Roman" w:hAnsi="Times New Roman" w:cs="Times New Roman"/>
        </w:rPr>
        <w:t xml:space="preserve">. </w:t>
      </w:r>
      <w:proofErr w:type="spellStart"/>
      <w:r w:rsidR="009D04C3" w:rsidRPr="000F2F83">
        <w:rPr>
          <w:rFonts w:ascii="Times New Roman" w:hAnsi="Times New Roman" w:cs="Times New Roman"/>
        </w:rPr>
        <w:t>The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government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provides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free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primary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and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secondary</w:t>
      </w:r>
      <w:proofErr w:type="spellEnd"/>
      <w:r w:rsidR="009D04C3" w:rsidRPr="000F2F83">
        <w:rPr>
          <w:rFonts w:ascii="Times New Roman" w:hAnsi="Times New Roman" w:cs="Times New Roman"/>
        </w:rPr>
        <w:t xml:space="preserve"> </w:t>
      </w:r>
      <w:proofErr w:type="spellStart"/>
      <w:r w:rsidR="009D04C3" w:rsidRPr="000F2F83">
        <w:rPr>
          <w:rFonts w:ascii="Times New Roman" w:hAnsi="Times New Roman" w:cs="Times New Roman"/>
        </w:rPr>
        <w:t>education</w:t>
      </w:r>
      <w:proofErr w:type="spellEnd"/>
      <w:r w:rsidR="009D04C3" w:rsidRPr="000F2F83">
        <w:rPr>
          <w:rFonts w:ascii="Times New Roman" w:hAnsi="Times New Roman" w:cs="Times New Roman"/>
        </w:rPr>
        <w:t>.</w:t>
      </w:r>
    </w:p>
    <w:p w14:paraId="5CC34B49" w14:textId="3B884F80" w:rsidR="000F2F83" w:rsidRPr="000F2F83" w:rsidRDefault="000F2F83" w:rsidP="000F2F83">
      <w:pPr>
        <w:jc w:val="both"/>
        <w:rPr>
          <w:rFonts w:ascii="Times New Roman" w:hAnsi="Times New Roman" w:cs="Times New Roman"/>
        </w:rPr>
      </w:pP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is a </w:t>
      </w:r>
      <w:proofErr w:type="spellStart"/>
      <w:r w:rsidRPr="000F2F83">
        <w:rPr>
          <w:rFonts w:ascii="Times New Roman" w:hAnsi="Times New Roman" w:cs="Times New Roman"/>
        </w:rPr>
        <w:t>fundamental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human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right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essential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for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both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personal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societal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development</w:t>
      </w:r>
      <w:proofErr w:type="spellEnd"/>
      <w:r w:rsidRPr="000F2F83">
        <w:rPr>
          <w:rFonts w:ascii="Times New Roman" w:hAnsi="Times New Roman" w:cs="Times New Roman"/>
        </w:rPr>
        <w:t xml:space="preserve">, yet global </w:t>
      </w:r>
      <w:proofErr w:type="spellStart"/>
      <w:r w:rsidRPr="000F2F83">
        <w:rPr>
          <w:rFonts w:ascii="Times New Roman" w:hAnsi="Times New Roman" w:cs="Times New Roman"/>
        </w:rPr>
        <w:t>access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to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quality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remains</w:t>
      </w:r>
      <w:proofErr w:type="spellEnd"/>
      <w:r w:rsidRPr="000F2F83">
        <w:rPr>
          <w:rFonts w:ascii="Times New Roman" w:hAnsi="Times New Roman" w:cs="Times New Roman"/>
        </w:rPr>
        <w:t xml:space="preserve"> a </w:t>
      </w:r>
      <w:proofErr w:type="spellStart"/>
      <w:r w:rsidRPr="000F2F83">
        <w:rPr>
          <w:rFonts w:ascii="Times New Roman" w:hAnsi="Times New Roman" w:cs="Times New Roman"/>
        </w:rPr>
        <w:t>challenge</w:t>
      </w:r>
      <w:proofErr w:type="spellEnd"/>
      <w:r w:rsidRPr="000F2F83">
        <w:rPr>
          <w:rFonts w:ascii="Times New Roman" w:hAnsi="Times New Roman" w:cs="Times New Roman"/>
        </w:rPr>
        <w:t xml:space="preserve">. </w:t>
      </w:r>
      <w:proofErr w:type="spellStart"/>
      <w:r w:rsidRPr="000F2F83">
        <w:rPr>
          <w:rFonts w:ascii="Times New Roman" w:hAnsi="Times New Roman" w:cs="Times New Roman"/>
        </w:rPr>
        <w:t>Currently</w:t>
      </w:r>
      <w:proofErr w:type="spellEnd"/>
      <w:r w:rsidRPr="000F2F83">
        <w:rPr>
          <w:rFonts w:ascii="Times New Roman" w:hAnsi="Times New Roman" w:cs="Times New Roman"/>
        </w:rPr>
        <w:t xml:space="preserve">, 258 </w:t>
      </w:r>
      <w:proofErr w:type="spellStart"/>
      <w:r w:rsidRPr="000F2F83">
        <w:rPr>
          <w:rFonts w:ascii="Times New Roman" w:hAnsi="Times New Roman" w:cs="Times New Roman"/>
        </w:rPr>
        <w:t>million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children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young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people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worldwide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are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out</w:t>
      </w:r>
      <w:proofErr w:type="spellEnd"/>
      <w:r w:rsidRPr="000F2F83">
        <w:rPr>
          <w:rFonts w:ascii="Times New Roman" w:hAnsi="Times New Roman" w:cs="Times New Roman"/>
        </w:rPr>
        <w:t xml:space="preserve"> of </w:t>
      </w:r>
      <w:proofErr w:type="spellStart"/>
      <w:r w:rsidRPr="000F2F83">
        <w:rPr>
          <w:rFonts w:ascii="Times New Roman" w:hAnsi="Times New Roman" w:cs="Times New Roman"/>
        </w:rPr>
        <w:t>school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with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ongoing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struggles</w:t>
      </w:r>
      <w:proofErr w:type="spellEnd"/>
      <w:r w:rsidRPr="000F2F83">
        <w:rPr>
          <w:rFonts w:ascii="Times New Roman" w:hAnsi="Times New Roman" w:cs="Times New Roman"/>
        </w:rPr>
        <w:t xml:space="preserve"> in </w:t>
      </w:r>
      <w:proofErr w:type="spellStart"/>
      <w:r w:rsidRPr="000F2F83">
        <w:rPr>
          <w:rFonts w:ascii="Times New Roman" w:hAnsi="Times New Roman" w:cs="Times New Roman"/>
        </w:rPr>
        <w:t>many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developing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countries</w:t>
      </w:r>
      <w:proofErr w:type="spellEnd"/>
      <w:r w:rsidRPr="000F2F83">
        <w:rPr>
          <w:rFonts w:ascii="Times New Roman" w:hAnsi="Times New Roman" w:cs="Times New Roman"/>
        </w:rPr>
        <w:t xml:space="preserve">. Kenya has </w:t>
      </w:r>
      <w:proofErr w:type="spellStart"/>
      <w:r w:rsidRPr="000F2F83">
        <w:rPr>
          <w:rFonts w:ascii="Times New Roman" w:hAnsi="Times New Roman" w:cs="Times New Roman"/>
        </w:rPr>
        <w:t>made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significant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progress</w:t>
      </w:r>
      <w:proofErr w:type="spellEnd"/>
      <w:r w:rsidRPr="000F2F83">
        <w:rPr>
          <w:rFonts w:ascii="Times New Roman" w:hAnsi="Times New Roman" w:cs="Times New Roman"/>
        </w:rPr>
        <w:t xml:space="preserve"> in </w:t>
      </w:r>
      <w:proofErr w:type="spellStart"/>
      <w:r w:rsidRPr="000F2F83">
        <w:rPr>
          <w:rFonts w:ascii="Times New Roman" w:hAnsi="Times New Roman" w:cs="Times New Roman"/>
        </w:rPr>
        <w:t>improving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its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system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focusing</w:t>
      </w:r>
      <w:proofErr w:type="spellEnd"/>
      <w:r w:rsidRPr="000F2F83">
        <w:rPr>
          <w:rFonts w:ascii="Times New Roman" w:hAnsi="Times New Roman" w:cs="Times New Roman"/>
        </w:rPr>
        <w:t xml:space="preserve"> on </w:t>
      </w:r>
      <w:proofErr w:type="spellStart"/>
      <w:r w:rsidRPr="000F2F83">
        <w:rPr>
          <w:rFonts w:ascii="Times New Roman" w:hAnsi="Times New Roman" w:cs="Times New Roman"/>
        </w:rPr>
        <w:t>access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equity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quality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efficiency</w:t>
      </w:r>
      <w:proofErr w:type="spellEnd"/>
      <w:r w:rsidRPr="000F2F83">
        <w:rPr>
          <w:rFonts w:ascii="Times New Roman" w:hAnsi="Times New Roman" w:cs="Times New Roman"/>
        </w:rPr>
        <w:t xml:space="preserve">. </w:t>
      </w:r>
      <w:proofErr w:type="spellStart"/>
      <w:r w:rsidRPr="000F2F83">
        <w:rPr>
          <w:rFonts w:ascii="Times New Roman" w:hAnsi="Times New Roman" w:cs="Times New Roman"/>
        </w:rPr>
        <w:t>Key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reforms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such</w:t>
      </w:r>
      <w:proofErr w:type="spellEnd"/>
      <w:r w:rsidRPr="000F2F83">
        <w:rPr>
          <w:rFonts w:ascii="Times New Roman" w:hAnsi="Times New Roman" w:cs="Times New Roman"/>
        </w:rPr>
        <w:t xml:space="preserve"> as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introduction</w:t>
      </w:r>
      <w:proofErr w:type="spellEnd"/>
      <w:r w:rsidRPr="000F2F83">
        <w:rPr>
          <w:rFonts w:ascii="Times New Roman" w:hAnsi="Times New Roman" w:cs="Times New Roman"/>
        </w:rPr>
        <w:t xml:space="preserve"> of </w:t>
      </w:r>
      <w:proofErr w:type="spellStart"/>
      <w:r w:rsidRPr="000F2F83">
        <w:rPr>
          <w:rFonts w:ascii="Times New Roman" w:hAnsi="Times New Roman" w:cs="Times New Roman"/>
        </w:rPr>
        <w:t>Competency-Based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(CBE), </w:t>
      </w:r>
      <w:proofErr w:type="spellStart"/>
      <w:r w:rsidRPr="000F2F83">
        <w:rPr>
          <w:rFonts w:ascii="Times New Roman" w:hAnsi="Times New Roman" w:cs="Times New Roman"/>
        </w:rPr>
        <w:t>aim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to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equip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learners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with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skills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necessary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for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sustainable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development</w:t>
      </w:r>
      <w:proofErr w:type="spellEnd"/>
      <w:r w:rsidRPr="000F2F83">
        <w:rPr>
          <w:rFonts w:ascii="Times New Roman" w:hAnsi="Times New Roman" w:cs="Times New Roman"/>
        </w:rPr>
        <w:t>.</w:t>
      </w:r>
    </w:p>
    <w:p w14:paraId="72E8C62B" w14:textId="775EA23C" w:rsidR="000F2F83" w:rsidRPr="000F2F83" w:rsidRDefault="000F2F83" w:rsidP="000F2F83">
      <w:pPr>
        <w:jc w:val="both"/>
        <w:rPr>
          <w:rFonts w:ascii="Times New Roman" w:hAnsi="Times New Roman" w:cs="Times New Roman"/>
        </w:rPr>
      </w:pPr>
      <w:proofErr w:type="spellStart"/>
      <w:r w:rsidRPr="000F2F83">
        <w:rPr>
          <w:rFonts w:ascii="Times New Roman" w:hAnsi="Times New Roman" w:cs="Times New Roman"/>
        </w:rPr>
        <w:t>Kenya’s</w:t>
      </w:r>
      <w:proofErr w:type="spellEnd"/>
      <w:r w:rsidRPr="000F2F83">
        <w:rPr>
          <w:rFonts w:ascii="Times New Roman" w:hAnsi="Times New Roman" w:cs="Times New Roman"/>
        </w:rPr>
        <w:t xml:space="preserve"> 2010 </w:t>
      </w:r>
      <w:proofErr w:type="spellStart"/>
      <w:r w:rsidRPr="000F2F83">
        <w:rPr>
          <w:rFonts w:ascii="Times New Roman" w:hAnsi="Times New Roman" w:cs="Times New Roman"/>
        </w:rPr>
        <w:t>constitution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recognized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as a </w:t>
      </w:r>
      <w:proofErr w:type="spellStart"/>
      <w:r w:rsidRPr="000F2F83">
        <w:rPr>
          <w:rFonts w:ascii="Times New Roman" w:hAnsi="Times New Roman" w:cs="Times New Roman"/>
        </w:rPr>
        <w:t>right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making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basic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free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compulsory</w:t>
      </w:r>
      <w:proofErr w:type="spellEnd"/>
      <w:r w:rsidRPr="000F2F83">
        <w:rPr>
          <w:rFonts w:ascii="Times New Roman" w:hAnsi="Times New Roman" w:cs="Times New Roman"/>
        </w:rPr>
        <w:t xml:space="preserve">.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country</w:t>
      </w:r>
      <w:proofErr w:type="spellEnd"/>
      <w:r w:rsidRPr="000F2F83">
        <w:rPr>
          <w:rFonts w:ascii="Times New Roman" w:hAnsi="Times New Roman" w:cs="Times New Roman"/>
        </w:rPr>
        <w:t xml:space="preserve"> has </w:t>
      </w:r>
      <w:proofErr w:type="spellStart"/>
      <w:r w:rsidRPr="000F2F83">
        <w:rPr>
          <w:rFonts w:ascii="Times New Roman" w:hAnsi="Times New Roman" w:cs="Times New Roman"/>
        </w:rPr>
        <w:t>enacted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key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policies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such</w:t>
      </w:r>
      <w:proofErr w:type="spellEnd"/>
      <w:r w:rsidRPr="000F2F83">
        <w:rPr>
          <w:rFonts w:ascii="Times New Roman" w:hAnsi="Times New Roman" w:cs="Times New Roman"/>
        </w:rPr>
        <w:t xml:space="preserve"> as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Basic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Act</w:t>
      </w:r>
      <w:proofErr w:type="spellEnd"/>
      <w:r w:rsidRPr="000F2F83">
        <w:rPr>
          <w:rFonts w:ascii="Times New Roman" w:hAnsi="Times New Roman" w:cs="Times New Roman"/>
        </w:rPr>
        <w:t xml:space="preserve"> (2013)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Technical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Vocational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Training </w:t>
      </w:r>
      <w:proofErr w:type="spellStart"/>
      <w:r w:rsidRPr="000F2F83">
        <w:rPr>
          <w:rFonts w:ascii="Times New Roman" w:hAnsi="Times New Roman" w:cs="Times New Roman"/>
        </w:rPr>
        <w:t>Act</w:t>
      </w:r>
      <w:proofErr w:type="spellEnd"/>
      <w:r w:rsidRPr="000F2F83">
        <w:rPr>
          <w:rFonts w:ascii="Times New Roman" w:hAnsi="Times New Roman" w:cs="Times New Roman"/>
        </w:rPr>
        <w:t xml:space="preserve"> (2013), </w:t>
      </w:r>
      <w:proofErr w:type="spellStart"/>
      <w:r w:rsidRPr="000F2F83">
        <w:rPr>
          <w:rFonts w:ascii="Times New Roman" w:hAnsi="Times New Roman" w:cs="Times New Roman"/>
        </w:rPr>
        <w:t>to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implement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these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reforms</w:t>
      </w:r>
      <w:proofErr w:type="spellEnd"/>
      <w:r w:rsidRPr="000F2F83">
        <w:rPr>
          <w:rFonts w:ascii="Times New Roman" w:hAnsi="Times New Roman" w:cs="Times New Roman"/>
        </w:rPr>
        <w:t xml:space="preserve">.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shift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to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Competency-Based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Curriculum</w:t>
      </w:r>
      <w:proofErr w:type="spellEnd"/>
      <w:r w:rsidRPr="000F2F83">
        <w:rPr>
          <w:rFonts w:ascii="Times New Roman" w:hAnsi="Times New Roman" w:cs="Times New Roman"/>
        </w:rPr>
        <w:t xml:space="preserve"> (CBC), </w:t>
      </w:r>
      <w:proofErr w:type="spellStart"/>
      <w:r w:rsidRPr="000F2F83">
        <w:rPr>
          <w:rFonts w:ascii="Times New Roman" w:hAnsi="Times New Roman" w:cs="Times New Roman"/>
        </w:rPr>
        <w:t>which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focuses</w:t>
      </w:r>
      <w:proofErr w:type="spellEnd"/>
      <w:r w:rsidRPr="000F2F83">
        <w:rPr>
          <w:rFonts w:ascii="Times New Roman" w:hAnsi="Times New Roman" w:cs="Times New Roman"/>
        </w:rPr>
        <w:t xml:space="preserve"> on </w:t>
      </w:r>
      <w:proofErr w:type="spellStart"/>
      <w:r w:rsidRPr="000F2F83">
        <w:rPr>
          <w:rFonts w:ascii="Times New Roman" w:hAnsi="Times New Roman" w:cs="Times New Roman"/>
        </w:rPr>
        <w:t>lifelong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learning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core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competencies</w:t>
      </w:r>
      <w:proofErr w:type="spellEnd"/>
      <w:r w:rsidRPr="000F2F83">
        <w:rPr>
          <w:rFonts w:ascii="Times New Roman" w:hAnsi="Times New Roman" w:cs="Times New Roman"/>
        </w:rPr>
        <w:t xml:space="preserve">, has </w:t>
      </w:r>
      <w:proofErr w:type="spellStart"/>
      <w:r w:rsidRPr="000F2F83">
        <w:rPr>
          <w:rFonts w:ascii="Times New Roman" w:hAnsi="Times New Roman" w:cs="Times New Roman"/>
        </w:rPr>
        <w:t>been</w:t>
      </w:r>
      <w:proofErr w:type="spellEnd"/>
      <w:r w:rsidRPr="000F2F83">
        <w:rPr>
          <w:rFonts w:ascii="Times New Roman" w:hAnsi="Times New Roman" w:cs="Times New Roman"/>
        </w:rPr>
        <w:t xml:space="preserve"> a </w:t>
      </w:r>
      <w:proofErr w:type="spellStart"/>
      <w:r w:rsidRPr="000F2F83">
        <w:rPr>
          <w:rFonts w:ascii="Times New Roman" w:hAnsi="Times New Roman" w:cs="Times New Roman"/>
        </w:rPr>
        <w:t>significant</w:t>
      </w:r>
      <w:proofErr w:type="spellEnd"/>
      <w:r w:rsidRPr="000F2F83">
        <w:rPr>
          <w:rFonts w:ascii="Times New Roman" w:hAnsi="Times New Roman" w:cs="Times New Roman"/>
        </w:rPr>
        <w:t xml:space="preserve"> step in </w:t>
      </w:r>
      <w:proofErr w:type="spellStart"/>
      <w:r w:rsidRPr="000F2F83">
        <w:rPr>
          <w:rFonts w:ascii="Times New Roman" w:hAnsi="Times New Roman" w:cs="Times New Roman"/>
        </w:rPr>
        <w:t>this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direction</w:t>
      </w:r>
      <w:proofErr w:type="spellEnd"/>
      <w:r w:rsidRPr="000F2F83">
        <w:rPr>
          <w:rFonts w:ascii="Times New Roman" w:hAnsi="Times New Roman" w:cs="Times New Roman"/>
        </w:rPr>
        <w:t>.</w:t>
      </w:r>
    </w:p>
    <w:p w14:paraId="212A9105" w14:textId="0482D59B" w:rsidR="000F2F83" w:rsidRPr="000F2F83" w:rsidRDefault="000F2F83" w:rsidP="000F2F83">
      <w:pPr>
        <w:jc w:val="both"/>
        <w:rPr>
          <w:rFonts w:ascii="Times New Roman" w:hAnsi="Times New Roman" w:cs="Times New Roman"/>
        </w:rPr>
      </w:pPr>
      <w:proofErr w:type="spellStart"/>
      <w:r w:rsidRPr="000F2F83">
        <w:rPr>
          <w:rFonts w:ascii="Times New Roman" w:hAnsi="Times New Roman" w:cs="Times New Roman"/>
        </w:rPr>
        <w:t>Despite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progress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challenges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remain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particularly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regarding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implementation</w:t>
      </w:r>
      <w:proofErr w:type="spellEnd"/>
      <w:r w:rsidRPr="000F2F83">
        <w:rPr>
          <w:rFonts w:ascii="Times New Roman" w:hAnsi="Times New Roman" w:cs="Times New Roman"/>
        </w:rPr>
        <w:t xml:space="preserve"> of CBC, </w:t>
      </w:r>
      <w:proofErr w:type="spellStart"/>
      <w:r w:rsidRPr="000F2F83">
        <w:rPr>
          <w:rFonts w:ascii="Times New Roman" w:hAnsi="Times New Roman" w:cs="Times New Roman"/>
        </w:rPr>
        <w:t>governance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financing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equity</w:t>
      </w:r>
      <w:proofErr w:type="spellEnd"/>
      <w:r w:rsidRPr="000F2F83">
        <w:rPr>
          <w:rFonts w:ascii="Times New Roman" w:hAnsi="Times New Roman" w:cs="Times New Roman"/>
        </w:rPr>
        <w:t xml:space="preserve"> in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. </w:t>
      </w:r>
      <w:proofErr w:type="spellStart"/>
      <w:r w:rsidRPr="000F2F83">
        <w:rPr>
          <w:rFonts w:ascii="Times New Roman" w:hAnsi="Times New Roman" w:cs="Times New Roman"/>
        </w:rPr>
        <w:t>In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response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Presidential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Working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Party</w:t>
      </w:r>
      <w:proofErr w:type="spellEnd"/>
      <w:r w:rsidRPr="000F2F83">
        <w:rPr>
          <w:rFonts w:ascii="Times New Roman" w:hAnsi="Times New Roman" w:cs="Times New Roman"/>
        </w:rPr>
        <w:t xml:space="preserve"> on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Reform (PWPER) </w:t>
      </w:r>
      <w:proofErr w:type="spellStart"/>
      <w:r w:rsidRPr="000F2F83">
        <w:rPr>
          <w:rFonts w:ascii="Times New Roman" w:hAnsi="Times New Roman" w:cs="Times New Roman"/>
        </w:rPr>
        <w:t>was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formed</w:t>
      </w:r>
      <w:proofErr w:type="spellEnd"/>
      <w:r w:rsidRPr="000F2F83">
        <w:rPr>
          <w:rFonts w:ascii="Times New Roman" w:hAnsi="Times New Roman" w:cs="Times New Roman"/>
        </w:rPr>
        <w:t xml:space="preserve"> in 2022 </w:t>
      </w:r>
      <w:proofErr w:type="spellStart"/>
      <w:r w:rsidRPr="000F2F83">
        <w:rPr>
          <w:rFonts w:ascii="Times New Roman" w:hAnsi="Times New Roman" w:cs="Times New Roman"/>
        </w:rPr>
        <w:t>to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align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Kenya’s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system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with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international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goals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such</w:t>
      </w:r>
      <w:proofErr w:type="spellEnd"/>
      <w:r w:rsidRPr="000F2F83">
        <w:rPr>
          <w:rFonts w:ascii="Times New Roman" w:hAnsi="Times New Roman" w:cs="Times New Roman"/>
        </w:rPr>
        <w:t xml:space="preserve"> as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UN’s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Sustainable</w:t>
      </w:r>
      <w:proofErr w:type="spellEnd"/>
      <w:r w:rsidRPr="000F2F83">
        <w:rPr>
          <w:rFonts w:ascii="Times New Roman" w:hAnsi="Times New Roman" w:cs="Times New Roman"/>
        </w:rPr>
        <w:t xml:space="preserve"> Development </w:t>
      </w:r>
      <w:proofErr w:type="spellStart"/>
      <w:r w:rsidRPr="000F2F83">
        <w:rPr>
          <w:rFonts w:ascii="Times New Roman" w:hAnsi="Times New Roman" w:cs="Times New Roman"/>
        </w:rPr>
        <w:t>Goal</w:t>
      </w:r>
      <w:proofErr w:type="spellEnd"/>
      <w:r w:rsidRPr="000F2F83">
        <w:rPr>
          <w:rFonts w:ascii="Times New Roman" w:hAnsi="Times New Roman" w:cs="Times New Roman"/>
        </w:rPr>
        <w:t xml:space="preserve"> 4.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sector</w:t>
      </w:r>
      <w:proofErr w:type="spellEnd"/>
      <w:r w:rsidRPr="000F2F83">
        <w:rPr>
          <w:rFonts w:ascii="Times New Roman" w:hAnsi="Times New Roman" w:cs="Times New Roman"/>
        </w:rPr>
        <w:t xml:space="preserve"> has </w:t>
      </w:r>
      <w:proofErr w:type="spellStart"/>
      <w:r w:rsidRPr="000F2F83">
        <w:rPr>
          <w:rFonts w:ascii="Times New Roman" w:hAnsi="Times New Roman" w:cs="Times New Roman"/>
        </w:rPr>
        <w:t>seen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increased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enrollment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improved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financing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the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expansion</w:t>
      </w:r>
      <w:proofErr w:type="spellEnd"/>
      <w:r w:rsidRPr="000F2F83">
        <w:rPr>
          <w:rFonts w:ascii="Times New Roman" w:hAnsi="Times New Roman" w:cs="Times New Roman"/>
        </w:rPr>
        <w:t xml:space="preserve"> of </w:t>
      </w:r>
      <w:proofErr w:type="spellStart"/>
      <w:r w:rsidRPr="000F2F83">
        <w:rPr>
          <w:rFonts w:ascii="Times New Roman" w:hAnsi="Times New Roman" w:cs="Times New Roman"/>
        </w:rPr>
        <w:t>educational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institutions</w:t>
      </w:r>
      <w:proofErr w:type="spellEnd"/>
      <w:r w:rsidRPr="000F2F83">
        <w:rPr>
          <w:rFonts w:ascii="Times New Roman" w:hAnsi="Times New Roman" w:cs="Times New Roman"/>
        </w:rPr>
        <w:t xml:space="preserve">, but </w:t>
      </w:r>
      <w:proofErr w:type="spellStart"/>
      <w:r w:rsidRPr="000F2F83">
        <w:rPr>
          <w:rFonts w:ascii="Times New Roman" w:hAnsi="Times New Roman" w:cs="Times New Roman"/>
        </w:rPr>
        <w:t>further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reforms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are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necessary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to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adapt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to</w:t>
      </w:r>
      <w:proofErr w:type="spellEnd"/>
      <w:r w:rsidRPr="000F2F83">
        <w:rPr>
          <w:rFonts w:ascii="Times New Roman" w:hAnsi="Times New Roman" w:cs="Times New Roman"/>
        </w:rPr>
        <w:t xml:space="preserve"> a </w:t>
      </w:r>
      <w:proofErr w:type="spellStart"/>
      <w:r w:rsidRPr="000F2F83">
        <w:rPr>
          <w:rFonts w:ascii="Times New Roman" w:hAnsi="Times New Roman" w:cs="Times New Roman"/>
        </w:rPr>
        <w:t>rapidly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changing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world</w:t>
      </w:r>
      <w:proofErr w:type="spellEnd"/>
      <w:r w:rsidRPr="000F2F83">
        <w:rPr>
          <w:rFonts w:ascii="Times New Roman" w:hAnsi="Times New Roman" w:cs="Times New Roman"/>
        </w:rPr>
        <w:t>.</w:t>
      </w:r>
    </w:p>
    <w:p w14:paraId="51163A71" w14:textId="72B8E462" w:rsidR="002A63C1" w:rsidRPr="000F2F83" w:rsidRDefault="000F2F83" w:rsidP="000F2F83">
      <w:pPr>
        <w:jc w:val="both"/>
        <w:rPr>
          <w:rFonts w:ascii="Times New Roman" w:hAnsi="Times New Roman" w:cs="Times New Roman"/>
        </w:rPr>
      </w:pPr>
      <w:r w:rsidRPr="000F2F83">
        <w:rPr>
          <w:rFonts w:ascii="Times New Roman" w:hAnsi="Times New Roman" w:cs="Times New Roman"/>
        </w:rPr>
        <w:t xml:space="preserve">Kenya </w:t>
      </w:r>
      <w:proofErr w:type="spellStart"/>
      <w:r w:rsidRPr="000F2F83">
        <w:rPr>
          <w:rFonts w:ascii="Times New Roman" w:hAnsi="Times New Roman" w:cs="Times New Roman"/>
        </w:rPr>
        <w:t>needs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to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harness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digital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technologies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develop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its</w:t>
      </w:r>
      <w:proofErr w:type="spellEnd"/>
      <w:r w:rsidRPr="000F2F83">
        <w:rPr>
          <w:rFonts w:ascii="Times New Roman" w:hAnsi="Times New Roman" w:cs="Times New Roman"/>
        </w:rPr>
        <w:t xml:space="preserve"> Technical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Vocational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Training (TVET) </w:t>
      </w:r>
      <w:proofErr w:type="spellStart"/>
      <w:r w:rsidRPr="000F2F83">
        <w:rPr>
          <w:rFonts w:ascii="Times New Roman" w:hAnsi="Times New Roman" w:cs="Times New Roman"/>
        </w:rPr>
        <w:t>sector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prioritize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innovation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research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to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meet</w:t>
      </w:r>
      <w:proofErr w:type="spellEnd"/>
      <w:r w:rsidRPr="000F2F83">
        <w:rPr>
          <w:rFonts w:ascii="Times New Roman" w:hAnsi="Times New Roman" w:cs="Times New Roman"/>
        </w:rPr>
        <w:t xml:space="preserve"> modern </w:t>
      </w:r>
      <w:proofErr w:type="spellStart"/>
      <w:r w:rsidRPr="000F2F83">
        <w:rPr>
          <w:rFonts w:ascii="Times New Roman" w:hAnsi="Times New Roman" w:cs="Times New Roman"/>
        </w:rPr>
        <w:t>economic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demands</w:t>
      </w:r>
      <w:proofErr w:type="spellEnd"/>
      <w:r w:rsidRPr="000F2F83">
        <w:rPr>
          <w:rFonts w:ascii="Times New Roman" w:hAnsi="Times New Roman" w:cs="Times New Roman"/>
        </w:rPr>
        <w:t xml:space="preserve">. </w:t>
      </w:r>
      <w:proofErr w:type="spellStart"/>
      <w:r w:rsidRPr="000F2F83">
        <w:rPr>
          <w:rFonts w:ascii="Times New Roman" w:hAnsi="Times New Roman" w:cs="Times New Roman"/>
        </w:rPr>
        <w:t>In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conclusion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while</w:t>
      </w:r>
      <w:proofErr w:type="spellEnd"/>
      <w:r w:rsidRPr="000F2F83">
        <w:rPr>
          <w:rFonts w:ascii="Times New Roman" w:hAnsi="Times New Roman" w:cs="Times New Roman"/>
        </w:rPr>
        <w:t xml:space="preserve"> Kenya has </w:t>
      </w:r>
      <w:proofErr w:type="spellStart"/>
      <w:r w:rsidRPr="000F2F83">
        <w:rPr>
          <w:rFonts w:ascii="Times New Roman" w:hAnsi="Times New Roman" w:cs="Times New Roman"/>
        </w:rPr>
        <w:t>made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impressive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strides</w:t>
      </w:r>
      <w:proofErr w:type="spellEnd"/>
      <w:r w:rsidRPr="000F2F83">
        <w:rPr>
          <w:rFonts w:ascii="Times New Roman" w:hAnsi="Times New Roman" w:cs="Times New Roman"/>
        </w:rPr>
        <w:t xml:space="preserve"> in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continuous</w:t>
      </w:r>
      <w:proofErr w:type="spellEnd"/>
      <w:r w:rsidRPr="000F2F83">
        <w:rPr>
          <w:rFonts w:ascii="Times New Roman" w:hAnsi="Times New Roman" w:cs="Times New Roman"/>
        </w:rPr>
        <w:t xml:space="preserve"> reform, </w:t>
      </w:r>
      <w:proofErr w:type="spellStart"/>
      <w:r w:rsidRPr="000F2F83">
        <w:rPr>
          <w:rFonts w:ascii="Times New Roman" w:hAnsi="Times New Roman" w:cs="Times New Roman"/>
        </w:rPr>
        <w:t>innovation</w:t>
      </w:r>
      <w:proofErr w:type="spellEnd"/>
      <w:r w:rsidRPr="000F2F83">
        <w:rPr>
          <w:rFonts w:ascii="Times New Roman" w:hAnsi="Times New Roman" w:cs="Times New Roman"/>
        </w:rPr>
        <w:t xml:space="preserve">,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investment</w:t>
      </w:r>
      <w:proofErr w:type="spellEnd"/>
      <w:r w:rsidRPr="000F2F83">
        <w:rPr>
          <w:rFonts w:ascii="Times New Roman" w:hAnsi="Times New Roman" w:cs="Times New Roman"/>
        </w:rPr>
        <w:t xml:space="preserve"> in </w:t>
      </w:r>
      <w:proofErr w:type="spellStart"/>
      <w:r w:rsidRPr="000F2F83">
        <w:rPr>
          <w:rFonts w:ascii="Times New Roman" w:hAnsi="Times New Roman" w:cs="Times New Roman"/>
        </w:rPr>
        <w:t>technology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are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vital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for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creating</w:t>
      </w:r>
      <w:proofErr w:type="spellEnd"/>
      <w:r w:rsidRPr="000F2F83">
        <w:rPr>
          <w:rFonts w:ascii="Times New Roman" w:hAnsi="Times New Roman" w:cs="Times New Roman"/>
        </w:rPr>
        <w:t xml:space="preserve"> an </w:t>
      </w:r>
      <w:proofErr w:type="spellStart"/>
      <w:r w:rsidRPr="000F2F83">
        <w:rPr>
          <w:rFonts w:ascii="Times New Roman" w:hAnsi="Times New Roman" w:cs="Times New Roman"/>
        </w:rPr>
        <w:t>inclusive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and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high-quality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education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system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that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supports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national</w:t>
      </w:r>
      <w:proofErr w:type="spellEnd"/>
      <w:r w:rsidRPr="000F2F83">
        <w:rPr>
          <w:rFonts w:ascii="Times New Roman" w:hAnsi="Times New Roman" w:cs="Times New Roman"/>
        </w:rPr>
        <w:t xml:space="preserve"> </w:t>
      </w:r>
      <w:proofErr w:type="spellStart"/>
      <w:r w:rsidRPr="000F2F83">
        <w:rPr>
          <w:rFonts w:ascii="Times New Roman" w:hAnsi="Times New Roman" w:cs="Times New Roman"/>
        </w:rPr>
        <w:t>development</w:t>
      </w:r>
      <w:proofErr w:type="spellEnd"/>
      <w:r w:rsidRPr="000F2F83">
        <w:rPr>
          <w:rFonts w:ascii="Times New Roman" w:hAnsi="Times New Roman" w:cs="Times New Roman"/>
        </w:rPr>
        <w:t>.</w:t>
      </w:r>
      <w:bookmarkStart w:id="0" w:name="_Hlk185193480"/>
    </w:p>
    <w:p w14:paraId="58FD07FB" w14:textId="4020F412" w:rsidR="00797531" w:rsidRPr="000F2F83" w:rsidRDefault="007E4C0C" w:rsidP="000F2F83">
      <w:pPr>
        <w:jc w:val="both"/>
        <w:rPr>
          <w:rFonts w:ascii="Times New Roman" w:hAnsi="Times New Roman" w:cs="Times New Roman"/>
        </w:rPr>
      </w:pPr>
      <w:hyperlink r:id="rId7" w:history="1">
        <w:r w:rsidRPr="000F2F83">
          <w:rPr>
            <w:rStyle w:val="Hyperlink"/>
            <w:rFonts w:ascii="Times New Roman" w:hAnsi="Times New Roman" w:cs="Times New Roman"/>
          </w:rPr>
          <w:t>https://mfa.go.ke/kenya</w:t>
        </w:r>
      </w:hyperlink>
      <w:r w:rsidR="000F2F83">
        <w:rPr>
          <w:rFonts w:ascii="Times New Roman" w:hAnsi="Times New Roman" w:cs="Times New Roman"/>
        </w:rPr>
        <w:t xml:space="preserve"> </w:t>
      </w:r>
      <w:hyperlink r:id="rId8" w:history="1">
        <w:r w:rsidR="000F2F83" w:rsidRPr="00951AED">
          <w:rPr>
            <w:rStyle w:val="Hyperlink"/>
            <w:rFonts w:ascii="Times New Roman" w:hAnsi="Times New Roman" w:cs="Times New Roman"/>
          </w:rPr>
          <w:t>https://data.who.int/countries/404</w:t>
        </w:r>
      </w:hyperlink>
      <w:r w:rsidR="000F2F83">
        <w:rPr>
          <w:rFonts w:ascii="Times New Roman" w:hAnsi="Times New Roman" w:cs="Times New Roman"/>
        </w:rPr>
        <w:t xml:space="preserve"> </w:t>
      </w:r>
      <w:hyperlink r:id="rId9" w:history="1">
        <w:r w:rsidR="000F2F83" w:rsidRPr="00951AED">
          <w:rPr>
            <w:rStyle w:val="Hyperlink"/>
            <w:rFonts w:ascii="Times New Roman" w:hAnsi="Times New Roman" w:cs="Times New Roman"/>
          </w:rPr>
          <w:t>https://mfa.go.ke/country-profile/</w:t>
        </w:r>
      </w:hyperlink>
    </w:p>
    <w:p w14:paraId="517902AA" w14:textId="2A681B4F" w:rsidR="00797531" w:rsidRPr="000F2F83" w:rsidRDefault="00797531" w:rsidP="000F2F83">
      <w:pPr>
        <w:jc w:val="both"/>
        <w:rPr>
          <w:rFonts w:ascii="Times New Roman" w:hAnsi="Times New Roman" w:cs="Times New Roman"/>
          <w:color w:val="FF0000"/>
        </w:rPr>
      </w:pPr>
      <w:hyperlink r:id="rId10" w:history="1">
        <w:r w:rsidRPr="000F2F83">
          <w:rPr>
            <w:rStyle w:val="Hyperlink"/>
            <w:rFonts w:ascii="Times New Roman" w:hAnsi="Times New Roman" w:cs="Times New Roman"/>
          </w:rPr>
          <w:t>https://education.go.ke/index.php/background-information</w:t>
        </w:r>
      </w:hyperlink>
    </w:p>
    <w:p w14:paraId="5FB4EF88" w14:textId="1F44322C" w:rsidR="00460E81" w:rsidRPr="000F2F83" w:rsidRDefault="00513055" w:rsidP="000F2F83">
      <w:pPr>
        <w:jc w:val="both"/>
        <w:rPr>
          <w:rFonts w:ascii="Times New Roman" w:hAnsi="Times New Roman" w:cs="Times New Roman"/>
        </w:rPr>
      </w:pPr>
      <w:hyperlink r:id="rId11" w:history="1">
        <w:r w:rsidRPr="000F2F83">
          <w:rPr>
            <w:rStyle w:val="Hyperlink"/>
            <w:rFonts w:ascii="Times New Roman" w:hAnsi="Times New Roman" w:cs="Times New Roman"/>
          </w:rPr>
          <w:t>https://www.fawco.org/global-issues/education/education-articles/4949-education-round-up-january</w:t>
        </w:r>
      </w:hyperlink>
      <w:bookmarkEnd w:id="0"/>
    </w:p>
    <w:sectPr w:rsidR="00460E81" w:rsidRPr="000F2F83" w:rsidSect="00EC59F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A0F96"/>
    <w:multiLevelType w:val="hybridMultilevel"/>
    <w:tmpl w:val="CB5AB3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1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F6"/>
    <w:rsid w:val="00021F18"/>
    <w:rsid w:val="000B11E3"/>
    <w:rsid w:val="000D5025"/>
    <w:rsid w:val="000E3BC3"/>
    <w:rsid w:val="000E4F51"/>
    <w:rsid w:val="000F2F83"/>
    <w:rsid w:val="000F41ED"/>
    <w:rsid w:val="00100160"/>
    <w:rsid w:val="001003DB"/>
    <w:rsid w:val="0011054E"/>
    <w:rsid w:val="00113B22"/>
    <w:rsid w:val="0012119F"/>
    <w:rsid w:val="00142438"/>
    <w:rsid w:val="001F5103"/>
    <w:rsid w:val="001F5B9C"/>
    <w:rsid w:val="00212D01"/>
    <w:rsid w:val="002437C1"/>
    <w:rsid w:val="00255232"/>
    <w:rsid w:val="00270BED"/>
    <w:rsid w:val="002A63C1"/>
    <w:rsid w:val="00300727"/>
    <w:rsid w:val="00316129"/>
    <w:rsid w:val="00360D53"/>
    <w:rsid w:val="003B503D"/>
    <w:rsid w:val="003F5D1E"/>
    <w:rsid w:val="003F6354"/>
    <w:rsid w:val="00415959"/>
    <w:rsid w:val="00460E81"/>
    <w:rsid w:val="004807AA"/>
    <w:rsid w:val="004C5BC5"/>
    <w:rsid w:val="004C7AC7"/>
    <w:rsid w:val="00513055"/>
    <w:rsid w:val="00575A21"/>
    <w:rsid w:val="005A4254"/>
    <w:rsid w:val="005D4FA7"/>
    <w:rsid w:val="005D6270"/>
    <w:rsid w:val="0061012F"/>
    <w:rsid w:val="006205B8"/>
    <w:rsid w:val="00664610"/>
    <w:rsid w:val="006972E6"/>
    <w:rsid w:val="006A4D69"/>
    <w:rsid w:val="006B05FF"/>
    <w:rsid w:val="006F7566"/>
    <w:rsid w:val="00712AC8"/>
    <w:rsid w:val="00722705"/>
    <w:rsid w:val="0078777B"/>
    <w:rsid w:val="00794394"/>
    <w:rsid w:val="00797531"/>
    <w:rsid w:val="007C56FA"/>
    <w:rsid w:val="007E4C0C"/>
    <w:rsid w:val="00861205"/>
    <w:rsid w:val="00864521"/>
    <w:rsid w:val="00874931"/>
    <w:rsid w:val="008B3E3C"/>
    <w:rsid w:val="008B69A6"/>
    <w:rsid w:val="008D2671"/>
    <w:rsid w:val="0091011A"/>
    <w:rsid w:val="0093792D"/>
    <w:rsid w:val="0094656E"/>
    <w:rsid w:val="009D04C3"/>
    <w:rsid w:val="009D7BF3"/>
    <w:rsid w:val="00A21300"/>
    <w:rsid w:val="00A4424B"/>
    <w:rsid w:val="00B41C9E"/>
    <w:rsid w:val="00B7534F"/>
    <w:rsid w:val="00B97C23"/>
    <w:rsid w:val="00BD297B"/>
    <w:rsid w:val="00C76F77"/>
    <w:rsid w:val="00CA686C"/>
    <w:rsid w:val="00CB41D4"/>
    <w:rsid w:val="00CC71BA"/>
    <w:rsid w:val="00CD77D4"/>
    <w:rsid w:val="00D12B86"/>
    <w:rsid w:val="00D14E80"/>
    <w:rsid w:val="00D532F8"/>
    <w:rsid w:val="00D60C8C"/>
    <w:rsid w:val="00DB331F"/>
    <w:rsid w:val="00DB7F81"/>
    <w:rsid w:val="00DD156B"/>
    <w:rsid w:val="00E27D70"/>
    <w:rsid w:val="00E333CB"/>
    <w:rsid w:val="00E377C2"/>
    <w:rsid w:val="00E723DD"/>
    <w:rsid w:val="00E737C3"/>
    <w:rsid w:val="00E80EAD"/>
    <w:rsid w:val="00E81FA0"/>
    <w:rsid w:val="00E829DB"/>
    <w:rsid w:val="00E87EB9"/>
    <w:rsid w:val="00E934A1"/>
    <w:rsid w:val="00EA6A86"/>
    <w:rsid w:val="00EC449F"/>
    <w:rsid w:val="00EC59F8"/>
    <w:rsid w:val="00EE12AF"/>
    <w:rsid w:val="00EF07B2"/>
    <w:rsid w:val="00F245F6"/>
    <w:rsid w:val="00F32F38"/>
    <w:rsid w:val="00F368B9"/>
    <w:rsid w:val="00F60E80"/>
    <w:rsid w:val="00F77A32"/>
    <w:rsid w:val="00FA02B6"/>
    <w:rsid w:val="00FB27D0"/>
    <w:rsid w:val="00FC202D"/>
    <w:rsid w:val="00FC72F2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2F85"/>
  <w15:chartTrackingRefBased/>
  <w15:docId w15:val="{0FBEDBB3-7D52-40E7-B764-15ADB1F0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5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7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1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8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4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281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0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8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9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3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92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46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4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28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7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9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5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8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2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38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0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1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3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99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7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1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2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90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who.int/countries/4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fa.go.ke/keny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wco.org/global-issues/education/education-articles/4949-education-round-up-janu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ation.go.ke/index.php/background-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a.go.ke/country-profile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A130-5D9A-4100-8063-B574C3CA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çamoğlu</dc:creator>
  <cp:keywords/>
  <dc:description/>
  <cp:lastModifiedBy>Elif İspir</cp:lastModifiedBy>
  <cp:revision>56</cp:revision>
  <cp:lastPrinted>2024-12-10T15:59:00Z</cp:lastPrinted>
  <dcterms:created xsi:type="dcterms:W3CDTF">2024-12-09T17:11:00Z</dcterms:created>
  <dcterms:modified xsi:type="dcterms:W3CDTF">2024-12-20T18:16:00Z</dcterms:modified>
</cp:coreProperties>
</file>