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8C70" w14:textId="5652B766" w:rsidR="00C82670" w:rsidRPr="00C82670" w:rsidRDefault="00C82670" w:rsidP="00C82670">
      <w:pPr>
        <w:rPr>
          <w:rFonts w:ascii="Times New Roman" w:hAnsi="Times New Roman" w:cs="Times New Roman"/>
        </w:rPr>
      </w:pPr>
      <w:proofErr w:type="spellStart"/>
      <w:r w:rsidRPr="00C82670">
        <w:rPr>
          <w:rFonts w:ascii="Times New Roman" w:hAnsi="Times New Roman" w:cs="Times New Roman"/>
        </w:rPr>
        <w:t>Committee</w:t>
      </w:r>
      <w:proofErr w:type="spellEnd"/>
      <w:r w:rsidRPr="00C82670">
        <w:rPr>
          <w:rFonts w:ascii="Times New Roman" w:hAnsi="Times New Roman" w:cs="Times New Roman"/>
        </w:rPr>
        <w:t>: ECOFIN</w:t>
      </w:r>
    </w:p>
    <w:p w14:paraId="062F0173" w14:textId="1F7A08BC" w:rsidR="00C82670" w:rsidRPr="00C82670" w:rsidRDefault="00C82670" w:rsidP="00C82670">
      <w:pPr>
        <w:rPr>
          <w:rFonts w:ascii="Times New Roman" w:hAnsi="Times New Roman" w:cs="Times New Roman"/>
        </w:rPr>
      </w:pPr>
      <w:r w:rsidRPr="00C82670">
        <w:rPr>
          <w:rFonts w:ascii="Times New Roman" w:hAnsi="Times New Roman" w:cs="Times New Roman"/>
        </w:rPr>
        <w:t xml:space="preserve">Country: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</w:p>
    <w:p w14:paraId="2C05082D" w14:textId="237E1FF4" w:rsidR="00C82670" w:rsidRPr="00C82670" w:rsidRDefault="00C82670" w:rsidP="00C82670">
      <w:pPr>
        <w:rPr>
          <w:rFonts w:ascii="Times New Roman" w:hAnsi="Times New Roman" w:cs="Times New Roman"/>
        </w:rPr>
      </w:pP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is </w:t>
      </w:r>
      <w:proofErr w:type="spellStart"/>
      <w:r w:rsidRPr="00C82670">
        <w:rPr>
          <w:rFonts w:ascii="Times New Roman" w:hAnsi="Times New Roman" w:cs="Times New Roman"/>
        </w:rPr>
        <w:t>located</w:t>
      </w:r>
      <w:proofErr w:type="spellEnd"/>
      <w:r w:rsidRPr="00C82670">
        <w:rPr>
          <w:rFonts w:ascii="Times New Roman" w:hAnsi="Times New Roman" w:cs="Times New Roman"/>
        </w:rPr>
        <w:t xml:space="preserve"> in </w:t>
      </w:r>
      <w:proofErr w:type="spellStart"/>
      <w:r w:rsidRPr="00C82670">
        <w:rPr>
          <w:rFonts w:ascii="Times New Roman" w:hAnsi="Times New Roman" w:cs="Times New Roman"/>
        </w:rPr>
        <w:t>Southern</w:t>
      </w:r>
      <w:proofErr w:type="spellEnd"/>
      <w:r w:rsidRPr="00C82670">
        <w:rPr>
          <w:rFonts w:ascii="Times New Roman" w:hAnsi="Times New Roman" w:cs="Times New Roman"/>
        </w:rPr>
        <w:t xml:space="preserve"> Europe, </w:t>
      </w:r>
      <w:proofErr w:type="spellStart"/>
      <w:r w:rsidRPr="00C82670">
        <w:rPr>
          <w:rFonts w:ascii="Times New Roman" w:hAnsi="Times New Roman" w:cs="Times New Roman"/>
        </w:rPr>
        <w:t>shaped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like</w:t>
      </w:r>
      <w:proofErr w:type="spellEnd"/>
      <w:r w:rsidRPr="00C82670">
        <w:rPr>
          <w:rFonts w:ascii="Times New Roman" w:hAnsi="Times New Roman" w:cs="Times New Roman"/>
        </w:rPr>
        <w:t xml:space="preserve"> a </w:t>
      </w:r>
      <w:proofErr w:type="spellStart"/>
      <w:r w:rsidRPr="00C82670">
        <w:rPr>
          <w:rFonts w:ascii="Times New Roman" w:hAnsi="Times New Roman" w:cs="Times New Roman"/>
        </w:rPr>
        <w:t>boot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bordered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by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Austria</w:t>
      </w:r>
      <w:proofErr w:type="spellEnd"/>
      <w:r w:rsidRPr="00C82670">
        <w:rPr>
          <w:rFonts w:ascii="Times New Roman" w:hAnsi="Times New Roman" w:cs="Times New Roman"/>
        </w:rPr>
        <w:t xml:space="preserve">, France, </w:t>
      </w:r>
      <w:proofErr w:type="spellStart"/>
      <w:r w:rsidRPr="00C82670">
        <w:rPr>
          <w:rFonts w:ascii="Times New Roman" w:hAnsi="Times New Roman" w:cs="Times New Roman"/>
        </w:rPr>
        <w:t>Holy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See</w:t>
      </w:r>
      <w:proofErr w:type="spellEnd"/>
      <w:r w:rsidRPr="00C82670">
        <w:rPr>
          <w:rFonts w:ascii="Times New Roman" w:hAnsi="Times New Roman" w:cs="Times New Roman"/>
        </w:rPr>
        <w:t xml:space="preserve">, San Marino, </w:t>
      </w:r>
      <w:proofErr w:type="spellStart"/>
      <w:r w:rsidRPr="00C82670">
        <w:rPr>
          <w:rFonts w:ascii="Times New Roman" w:hAnsi="Times New Roman" w:cs="Times New Roman"/>
        </w:rPr>
        <w:t>Slovenia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Switzerland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With</w:t>
      </w:r>
      <w:proofErr w:type="spellEnd"/>
      <w:r w:rsidRPr="00C82670">
        <w:rPr>
          <w:rFonts w:ascii="Times New Roman" w:hAnsi="Times New Roman" w:cs="Times New Roman"/>
        </w:rPr>
        <w:t xml:space="preserve"> a </w:t>
      </w:r>
      <w:proofErr w:type="spellStart"/>
      <w:r w:rsidRPr="00C82670">
        <w:rPr>
          <w:rFonts w:ascii="Times New Roman" w:hAnsi="Times New Roman" w:cs="Times New Roman"/>
        </w:rPr>
        <w:t>population</w:t>
      </w:r>
      <w:proofErr w:type="spellEnd"/>
      <w:r w:rsidRPr="00C82670">
        <w:rPr>
          <w:rFonts w:ascii="Times New Roman" w:hAnsi="Times New Roman" w:cs="Times New Roman"/>
        </w:rPr>
        <w:t xml:space="preserve"> of 59 </w:t>
      </w:r>
      <w:proofErr w:type="spellStart"/>
      <w:r w:rsidRPr="00C82670">
        <w:rPr>
          <w:rFonts w:ascii="Times New Roman" w:hAnsi="Times New Roman" w:cs="Times New Roman"/>
        </w:rPr>
        <w:t>million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boasts</w:t>
      </w:r>
      <w:proofErr w:type="spellEnd"/>
      <w:r w:rsidRPr="00C82670">
        <w:rPr>
          <w:rFonts w:ascii="Times New Roman" w:hAnsi="Times New Roman" w:cs="Times New Roman"/>
        </w:rPr>
        <w:t xml:space="preserve"> a </w:t>
      </w:r>
      <w:proofErr w:type="spellStart"/>
      <w:r w:rsidRPr="00C82670">
        <w:rPr>
          <w:rFonts w:ascii="Times New Roman" w:hAnsi="Times New Roman" w:cs="Times New Roman"/>
        </w:rPr>
        <w:t>highly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developed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social</w:t>
      </w:r>
      <w:proofErr w:type="spellEnd"/>
      <w:r w:rsidRPr="00C82670">
        <w:rPr>
          <w:rFonts w:ascii="Times New Roman" w:hAnsi="Times New Roman" w:cs="Times New Roman"/>
        </w:rPr>
        <w:t xml:space="preserve"> market </w:t>
      </w:r>
      <w:proofErr w:type="spellStart"/>
      <w:r w:rsidRPr="00C82670">
        <w:rPr>
          <w:rFonts w:ascii="Times New Roman" w:hAnsi="Times New Roman" w:cs="Times New Roman"/>
        </w:rPr>
        <w:t>economy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It</w:t>
      </w:r>
      <w:proofErr w:type="spellEnd"/>
      <w:r w:rsidRPr="00C82670">
        <w:rPr>
          <w:rFonts w:ascii="Times New Roman" w:hAnsi="Times New Roman" w:cs="Times New Roman"/>
        </w:rPr>
        <w:t xml:space="preserve"> is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third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largest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economy</w:t>
      </w:r>
      <w:proofErr w:type="spellEnd"/>
      <w:r w:rsidRPr="00C82670">
        <w:rPr>
          <w:rFonts w:ascii="Times New Roman" w:hAnsi="Times New Roman" w:cs="Times New Roman"/>
        </w:rPr>
        <w:t xml:space="preserve"> in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European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Union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eighth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largest</w:t>
      </w:r>
      <w:proofErr w:type="spellEnd"/>
      <w:r w:rsidRPr="00C82670">
        <w:rPr>
          <w:rFonts w:ascii="Times New Roman" w:hAnsi="Times New Roman" w:cs="Times New Roman"/>
        </w:rPr>
        <w:t xml:space="preserve"> in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world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by</w:t>
      </w:r>
      <w:proofErr w:type="spellEnd"/>
      <w:r w:rsidRPr="00C82670">
        <w:rPr>
          <w:rFonts w:ascii="Times New Roman" w:hAnsi="Times New Roman" w:cs="Times New Roman"/>
        </w:rPr>
        <w:t xml:space="preserve"> nominal GDP. </w:t>
      </w:r>
      <w:proofErr w:type="spellStart"/>
      <w:r w:rsidRPr="00C82670">
        <w:rPr>
          <w:rFonts w:ascii="Times New Roman" w:hAnsi="Times New Roman" w:cs="Times New Roman"/>
        </w:rPr>
        <w:t>Education</w:t>
      </w:r>
      <w:proofErr w:type="spellEnd"/>
      <w:r w:rsidRPr="00C82670">
        <w:rPr>
          <w:rFonts w:ascii="Times New Roman" w:hAnsi="Times New Roman" w:cs="Times New Roman"/>
        </w:rPr>
        <w:t xml:space="preserve"> is </w:t>
      </w:r>
      <w:proofErr w:type="spellStart"/>
      <w:r w:rsidRPr="00C82670">
        <w:rPr>
          <w:rFonts w:ascii="Times New Roman" w:hAnsi="Times New Roman" w:cs="Times New Roman"/>
        </w:rPr>
        <w:t>compulsory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from</w:t>
      </w:r>
      <w:proofErr w:type="spellEnd"/>
      <w:r w:rsidRPr="00C82670">
        <w:rPr>
          <w:rFonts w:ascii="Times New Roman" w:hAnsi="Times New Roman" w:cs="Times New Roman"/>
        </w:rPr>
        <w:t xml:space="preserve"> 6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16 </w:t>
      </w:r>
      <w:proofErr w:type="spellStart"/>
      <w:r w:rsidRPr="00C82670">
        <w:rPr>
          <w:rFonts w:ascii="Times New Roman" w:hAnsi="Times New Roman" w:cs="Times New Roman"/>
        </w:rPr>
        <w:t>years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life </w:t>
      </w:r>
      <w:proofErr w:type="spellStart"/>
      <w:r w:rsidRPr="00C82670">
        <w:rPr>
          <w:rFonts w:ascii="Times New Roman" w:hAnsi="Times New Roman" w:cs="Times New Roman"/>
        </w:rPr>
        <w:t>expectancy</w:t>
      </w:r>
      <w:proofErr w:type="spellEnd"/>
      <w:r w:rsidRPr="00C82670">
        <w:rPr>
          <w:rFonts w:ascii="Times New Roman" w:hAnsi="Times New Roman" w:cs="Times New Roman"/>
        </w:rPr>
        <w:t xml:space="preserve"> is 83 </w:t>
      </w:r>
      <w:proofErr w:type="spellStart"/>
      <w:r w:rsidRPr="00C82670">
        <w:rPr>
          <w:rFonts w:ascii="Times New Roman" w:hAnsi="Times New Roman" w:cs="Times New Roman"/>
        </w:rPr>
        <w:t>years</w:t>
      </w:r>
      <w:proofErr w:type="spellEnd"/>
      <w:r w:rsidRPr="00C82670">
        <w:rPr>
          <w:rFonts w:ascii="Times New Roman" w:hAnsi="Times New Roman" w:cs="Times New Roman"/>
        </w:rPr>
        <w:t xml:space="preserve"> in 2024. </w:t>
      </w:r>
      <w:proofErr w:type="spellStart"/>
      <w:r w:rsidRPr="00C82670">
        <w:rPr>
          <w:rFonts w:ascii="Times New Roman" w:hAnsi="Times New Roman" w:cs="Times New Roman"/>
        </w:rPr>
        <w:t>However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is </w:t>
      </w:r>
      <w:proofErr w:type="spellStart"/>
      <w:r w:rsidRPr="00C82670">
        <w:rPr>
          <w:rFonts w:ascii="Times New Roman" w:hAnsi="Times New Roman" w:cs="Times New Roman"/>
        </w:rPr>
        <w:t>facing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threats</w:t>
      </w:r>
      <w:proofErr w:type="spellEnd"/>
      <w:r w:rsidRPr="00C82670">
        <w:rPr>
          <w:rFonts w:ascii="Times New Roman" w:hAnsi="Times New Roman" w:cs="Times New Roman"/>
        </w:rPr>
        <w:t xml:space="preserve"> of </w:t>
      </w:r>
      <w:proofErr w:type="spellStart"/>
      <w:r w:rsidRPr="00C82670">
        <w:rPr>
          <w:rFonts w:ascii="Times New Roman" w:hAnsi="Times New Roman" w:cs="Times New Roman"/>
        </w:rPr>
        <w:t>climate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change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which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are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already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affecting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agriculture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tourism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infrastructure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more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If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no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action</w:t>
      </w:r>
      <w:proofErr w:type="spellEnd"/>
      <w:r w:rsidRPr="00C82670">
        <w:rPr>
          <w:rFonts w:ascii="Times New Roman" w:hAnsi="Times New Roman" w:cs="Times New Roman"/>
        </w:rPr>
        <w:t xml:space="preserve"> is </w:t>
      </w:r>
      <w:proofErr w:type="spellStart"/>
      <w:r w:rsidRPr="00C82670">
        <w:rPr>
          <w:rFonts w:ascii="Times New Roman" w:hAnsi="Times New Roman" w:cs="Times New Roman"/>
        </w:rPr>
        <w:t>taken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could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lose</w:t>
      </w:r>
      <w:proofErr w:type="spellEnd"/>
      <w:r w:rsidRPr="00C82670">
        <w:rPr>
          <w:rFonts w:ascii="Times New Roman" w:hAnsi="Times New Roman" w:cs="Times New Roman"/>
        </w:rPr>
        <w:t xml:space="preserve"> 3.7% of </w:t>
      </w:r>
      <w:proofErr w:type="spellStart"/>
      <w:r w:rsidRPr="00C82670">
        <w:rPr>
          <w:rFonts w:ascii="Times New Roman" w:hAnsi="Times New Roman" w:cs="Times New Roman"/>
        </w:rPr>
        <w:t>its</w:t>
      </w:r>
      <w:proofErr w:type="spellEnd"/>
      <w:r w:rsidRPr="00C82670">
        <w:rPr>
          <w:rFonts w:ascii="Times New Roman" w:hAnsi="Times New Roman" w:cs="Times New Roman"/>
        </w:rPr>
        <w:t xml:space="preserve"> GDP </w:t>
      </w:r>
      <w:proofErr w:type="spellStart"/>
      <w:r w:rsidRPr="00C82670">
        <w:rPr>
          <w:rFonts w:ascii="Times New Roman" w:hAnsi="Times New Roman" w:cs="Times New Roman"/>
        </w:rPr>
        <w:t>by</w:t>
      </w:r>
      <w:proofErr w:type="spellEnd"/>
      <w:r w:rsidRPr="00C82670">
        <w:rPr>
          <w:rFonts w:ascii="Times New Roman" w:hAnsi="Times New Roman" w:cs="Times New Roman"/>
        </w:rPr>
        <w:t xml:space="preserve"> 2050, </w:t>
      </w:r>
      <w:proofErr w:type="spellStart"/>
      <w:r w:rsidRPr="00C82670">
        <w:rPr>
          <w:rFonts w:ascii="Times New Roman" w:hAnsi="Times New Roman" w:cs="Times New Roman"/>
        </w:rPr>
        <w:t>rising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8.5% </w:t>
      </w:r>
      <w:proofErr w:type="spellStart"/>
      <w:r w:rsidRPr="00C82670">
        <w:rPr>
          <w:rFonts w:ascii="Times New Roman" w:hAnsi="Times New Roman" w:cs="Times New Roman"/>
        </w:rPr>
        <w:t>by</w:t>
      </w:r>
      <w:proofErr w:type="spellEnd"/>
      <w:r w:rsidRPr="00C82670">
        <w:rPr>
          <w:rFonts w:ascii="Times New Roman" w:hAnsi="Times New Roman" w:cs="Times New Roman"/>
        </w:rPr>
        <w:t xml:space="preserve"> 2100.</w:t>
      </w:r>
    </w:p>
    <w:p w14:paraId="344A9BB1" w14:textId="371F4453" w:rsidR="00C82670" w:rsidRPr="00C82670" w:rsidRDefault="00C82670" w:rsidP="00C82670">
      <w:pPr>
        <w:rPr>
          <w:rFonts w:ascii="Times New Roman" w:hAnsi="Times New Roman" w:cs="Times New Roman"/>
        </w:rPr>
      </w:pPr>
      <w:proofErr w:type="spellStart"/>
      <w:r w:rsidRPr="00C82670">
        <w:rPr>
          <w:rFonts w:ascii="Times New Roman" w:hAnsi="Times New Roman" w:cs="Times New Roman"/>
        </w:rPr>
        <w:t>Climate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change</w:t>
      </w:r>
      <w:proofErr w:type="spellEnd"/>
      <w:r w:rsidRPr="00C82670">
        <w:rPr>
          <w:rFonts w:ascii="Times New Roman" w:hAnsi="Times New Roman" w:cs="Times New Roman"/>
        </w:rPr>
        <w:t xml:space="preserve"> is a global problem </w:t>
      </w:r>
      <w:proofErr w:type="spellStart"/>
      <w:r w:rsidRPr="00C82670">
        <w:rPr>
          <w:rFonts w:ascii="Times New Roman" w:hAnsi="Times New Roman" w:cs="Times New Roman"/>
        </w:rPr>
        <w:t>causing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damage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our</w:t>
      </w:r>
      <w:proofErr w:type="spellEnd"/>
      <w:r w:rsidRPr="00C82670">
        <w:rPr>
          <w:rFonts w:ascii="Times New Roman" w:hAnsi="Times New Roman" w:cs="Times New Roman"/>
        </w:rPr>
        <w:t xml:space="preserve"> planet. </w:t>
      </w:r>
      <w:proofErr w:type="spellStart"/>
      <w:r w:rsidRPr="00C82670">
        <w:rPr>
          <w:rFonts w:ascii="Times New Roman" w:hAnsi="Times New Roman" w:cs="Times New Roman"/>
        </w:rPr>
        <w:t>It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impacts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economy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from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agricultural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yields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energy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demand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with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consequences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such</w:t>
      </w:r>
      <w:proofErr w:type="spellEnd"/>
      <w:r w:rsidRPr="00C82670">
        <w:rPr>
          <w:rFonts w:ascii="Times New Roman" w:hAnsi="Times New Roman" w:cs="Times New Roman"/>
        </w:rPr>
        <w:t xml:space="preserve"> as </w:t>
      </w:r>
      <w:proofErr w:type="spellStart"/>
      <w:r w:rsidRPr="00C82670">
        <w:rPr>
          <w:rFonts w:ascii="Times New Roman" w:hAnsi="Times New Roman" w:cs="Times New Roman"/>
        </w:rPr>
        <w:t>rising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temperatures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sea-level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rise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flooding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ECOFIN </w:t>
      </w:r>
      <w:proofErr w:type="spellStart"/>
      <w:r w:rsidRPr="00C82670">
        <w:rPr>
          <w:rFonts w:ascii="Times New Roman" w:hAnsi="Times New Roman" w:cs="Times New Roman"/>
        </w:rPr>
        <w:t>committee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aims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reduce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environmental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harm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promote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sustainable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economic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policies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supports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Paris </w:t>
      </w:r>
      <w:proofErr w:type="spellStart"/>
      <w:r w:rsidRPr="00C82670">
        <w:rPr>
          <w:rFonts w:ascii="Times New Roman" w:hAnsi="Times New Roman" w:cs="Times New Roman"/>
        </w:rPr>
        <w:t>Agreement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Kyoto Protocol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has </w:t>
      </w:r>
      <w:proofErr w:type="spellStart"/>
      <w:r w:rsidRPr="00C82670">
        <w:rPr>
          <w:rFonts w:ascii="Times New Roman" w:hAnsi="Times New Roman" w:cs="Times New Roman"/>
        </w:rPr>
        <w:t>adopted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various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measures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reduce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emissions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including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supporting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carbon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taxes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encourage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clean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energy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create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new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technologies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Italy’s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National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Climate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Change</w:t>
      </w:r>
      <w:proofErr w:type="spellEnd"/>
      <w:r w:rsidRPr="00C82670">
        <w:rPr>
          <w:rFonts w:ascii="Times New Roman" w:hAnsi="Times New Roman" w:cs="Times New Roman"/>
        </w:rPr>
        <w:t xml:space="preserve"> Adaptation Plan </w:t>
      </w:r>
      <w:proofErr w:type="spellStart"/>
      <w:r w:rsidRPr="00C82670">
        <w:rPr>
          <w:rFonts w:ascii="Times New Roman" w:hAnsi="Times New Roman" w:cs="Times New Roman"/>
        </w:rPr>
        <w:t>aims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combat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climate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change</w:t>
      </w:r>
      <w:proofErr w:type="spellEnd"/>
      <w:r w:rsidRPr="00C82670">
        <w:rPr>
          <w:rFonts w:ascii="Times New Roman" w:hAnsi="Times New Roman" w:cs="Times New Roman"/>
        </w:rPr>
        <w:t xml:space="preserve"> at </w:t>
      </w:r>
      <w:proofErr w:type="spellStart"/>
      <w:r w:rsidRPr="00C82670">
        <w:rPr>
          <w:rFonts w:ascii="Times New Roman" w:hAnsi="Times New Roman" w:cs="Times New Roman"/>
        </w:rPr>
        <w:t>both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national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local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levels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ensuring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that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contributes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positively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global </w:t>
      </w:r>
      <w:proofErr w:type="spellStart"/>
      <w:r w:rsidRPr="00C82670">
        <w:rPr>
          <w:rFonts w:ascii="Times New Roman" w:hAnsi="Times New Roman" w:cs="Times New Roman"/>
        </w:rPr>
        <w:t>climate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action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</w:p>
    <w:p w14:paraId="07C0E2D9" w14:textId="4A07ACD4" w:rsidR="00C82670" w:rsidRDefault="00C82670" w:rsidP="00C82670">
      <w:pPr>
        <w:rPr>
          <w:rFonts w:ascii="Times New Roman" w:hAnsi="Times New Roman" w:cs="Times New Roman"/>
        </w:rPr>
      </w:pP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majority</w:t>
      </w:r>
      <w:proofErr w:type="spellEnd"/>
      <w:r w:rsidRPr="00C82670">
        <w:rPr>
          <w:rFonts w:ascii="Times New Roman" w:hAnsi="Times New Roman" w:cs="Times New Roman"/>
        </w:rPr>
        <w:t xml:space="preserve"> of </w:t>
      </w:r>
      <w:proofErr w:type="spellStart"/>
      <w:r w:rsidRPr="00C82670">
        <w:rPr>
          <w:rFonts w:ascii="Times New Roman" w:hAnsi="Times New Roman" w:cs="Times New Roman"/>
        </w:rPr>
        <w:t>Italians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recognize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climate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change</w:t>
      </w:r>
      <w:proofErr w:type="spellEnd"/>
      <w:r w:rsidRPr="00C82670">
        <w:rPr>
          <w:rFonts w:ascii="Times New Roman" w:hAnsi="Times New Roman" w:cs="Times New Roman"/>
        </w:rPr>
        <w:t xml:space="preserve"> as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biggest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challenge</w:t>
      </w:r>
      <w:proofErr w:type="spellEnd"/>
      <w:r w:rsidRPr="00C82670">
        <w:rPr>
          <w:rFonts w:ascii="Times New Roman" w:hAnsi="Times New Roman" w:cs="Times New Roman"/>
        </w:rPr>
        <w:t xml:space="preserve"> of </w:t>
      </w:r>
      <w:proofErr w:type="spellStart"/>
      <w:r w:rsidRPr="00C82670">
        <w:rPr>
          <w:rFonts w:ascii="Times New Roman" w:hAnsi="Times New Roman" w:cs="Times New Roman"/>
        </w:rPr>
        <w:t>this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century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is </w:t>
      </w:r>
      <w:proofErr w:type="spellStart"/>
      <w:r w:rsidRPr="00C82670">
        <w:rPr>
          <w:rFonts w:ascii="Times New Roman" w:hAnsi="Times New Roman" w:cs="Times New Roman"/>
        </w:rPr>
        <w:t>actively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working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reduce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emissions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with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initiatives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such</w:t>
      </w:r>
      <w:proofErr w:type="spellEnd"/>
      <w:r w:rsidRPr="00C82670">
        <w:rPr>
          <w:rFonts w:ascii="Times New Roman" w:hAnsi="Times New Roman" w:cs="Times New Roman"/>
        </w:rPr>
        <w:t xml:space="preserve"> as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Sustainable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Mobility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Fund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which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co-financed</w:t>
      </w:r>
      <w:proofErr w:type="spellEnd"/>
      <w:r w:rsidRPr="00C82670">
        <w:rPr>
          <w:rFonts w:ascii="Times New Roman" w:hAnsi="Times New Roman" w:cs="Times New Roman"/>
        </w:rPr>
        <w:t xml:space="preserve"> 187 </w:t>
      </w:r>
      <w:proofErr w:type="spellStart"/>
      <w:r w:rsidRPr="00C82670">
        <w:rPr>
          <w:rFonts w:ascii="Times New Roman" w:hAnsi="Times New Roman" w:cs="Times New Roman"/>
        </w:rPr>
        <w:t>projects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for</w:t>
      </w:r>
      <w:proofErr w:type="spellEnd"/>
      <w:r w:rsidRPr="00C82670">
        <w:rPr>
          <w:rFonts w:ascii="Times New Roman" w:hAnsi="Times New Roman" w:cs="Times New Roman"/>
        </w:rPr>
        <w:t xml:space="preserve"> €195 </w:t>
      </w:r>
      <w:proofErr w:type="spellStart"/>
      <w:r w:rsidRPr="00C82670">
        <w:rPr>
          <w:rFonts w:ascii="Times New Roman" w:hAnsi="Times New Roman" w:cs="Times New Roman"/>
        </w:rPr>
        <w:t>million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is </w:t>
      </w:r>
      <w:proofErr w:type="spellStart"/>
      <w:r w:rsidRPr="00C82670">
        <w:rPr>
          <w:rFonts w:ascii="Times New Roman" w:hAnsi="Times New Roman" w:cs="Times New Roman"/>
        </w:rPr>
        <w:t>also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making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strides</w:t>
      </w:r>
      <w:proofErr w:type="spellEnd"/>
      <w:r w:rsidRPr="00C82670">
        <w:rPr>
          <w:rFonts w:ascii="Times New Roman" w:hAnsi="Times New Roman" w:cs="Times New Roman"/>
        </w:rPr>
        <w:t xml:space="preserve"> in </w:t>
      </w:r>
      <w:proofErr w:type="spellStart"/>
      <w:r w:rsidRPr="00C82670">
        <w:rPr>
          <w:rFonts w:ascii="Times New Roman" w:hAnsi="Times New Roman" w:cs="Times New Roman"/>
        </w:rPr>
        <w:t>reducing</w:t>
      </w:r>
      <w:proofErr w:type="spellEnd"/>
      <w:r w:rsidRPr="00C82670">
        <w:rPr>
          <w:rFonts w:ascii="Times New Roman" w:hAnsi="Times New Roman" w:cs="Times New Roman"/>
        </w:rPr>
        <w:t xml:space="preserve"> SLCP </w:t>
      </w:r>
      <w:proofErr w:type="spellStart"/>
      <w:r w:rsidRPr="00C82670">
        <w:rPr>
          <w:rFonts w:ascii="Times New Roman" w:hAnsi="Times New Roman" w:cs="Times New Roman"/>
        </w:rPr>
        <w:t>emissions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has </w:t>
      </w:r>
      <w:proofErr w:type="spellStart"/>
      <w:r w:rsidRPr="00C82670">
        <w:rPr>
          <w:rFonts w:ascii="Times New Roman" w:hAnsi="Times New Roman" w:cs="Times New Roman"/>
        </w:rPr>
        <w:t>agreements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with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countries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like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Iraq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reduce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emissions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from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oil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gas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production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By</w:t>
      </w:r>
      <w:proofErr w:type="spellEnd"/>
      <w:r w:rsidRPr="00C82670">
        <w:rPr>
          <w:rFonts w:ascii="Times New Roman" w:hAnsi="Times New Roman" w:cs="Times New Roman"/>
        </w:rPr>
        <w:t xml:space="preserve"> 2030,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plans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triple solar </w:t>
      </w:r>
      <w:proofErr w:type="spellStart"/>
      <w:r w:rsidRPr="00C82670">
        <w:rPr>
          <w:rFonts w:ascii="Times New Roman" w:hAnsi="Times New Roman" w:cs="Times New Roman"/>
        </w:rPr>
        <w:t>energy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production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double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wind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energy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production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with</w:t>
      </w:r>
      <w:proofErr w:type="spellEnd"/>
      <w:r w:rsidRPr="00C82670">
        <w:rPr>
          <w:rFonts w:ascii="Times New Roman" w:hAnsi="Times New Roman" w:cs="Times New Roman"/>
        </w:rPr>
        <w:t xml:space="preserve"> 55% of </w:t>
      </w:r>
      <w:proofErr w:type="spellStart"/>
      <w:r w:rsidRPr="00C82670">
        <w:rPr>
          <w:rFonts w:ascii="Times New Roman" w:hAnsi="Times New Roman" w:cs="Times New Roman"/>
        </w:rPr>
        <w:t>electricity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from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renewable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energy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sources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Italy’s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policies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are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based</w:t>
      </w:r>
      <w:proofErr w:type="spellEnd"/>
      <w:r w:rsidRPr="00C82670">
        <w:rPr>
          <w:rFonts w:ascii="Times New Roman" w:hAnsi="Times New Roman" w:cs="Times New Roman"/>
        </w:rPr>
        <w:t xml:space="preserve"> on </w:t>
      </w:r>
      <w:proofErr w:type="spellStart"/>
      <w:r w:rsidRPr="00C82670">
        <w:rPr>
          <w:rFonts w:ascii="Times New Roman" w:hAnsi="Times New Roman" w:cs="Times New Roman"/>
        </w:rPr>
        <w:t>sustainable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development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principles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including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prevention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precaution</w:t>
      </w:r>
      <w:proofErr w:type="spellEnd"/>
      <w:r w:rsidRPr="00C82670">
        <w:rPr>
          <w:rFonts w:ascii="Times New Roman" w:hAnsi="Times New Roman" w:cs="Times New Roman"/>
        </w:rPr>
        <w:t xml:space="preserve">,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the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polluter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pays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principle</w:t>
      </w:r>
      <w:proofErr w:type="spellEnd"/>
      <w:r w:rsidRPr="00C82670">
        <w:rPr>
          <w:rFonts w:ascii="Times New Roman" w:hAnsi="Times New Roman" w:cs="Times New Roman"/>
        </w:rPr>
        <w:t xml:space="preserve">. </w:t>
      </w:r>
      <w:proofErr w:type="spellStart"/>
      <w:r w:rsidRPr="00C82670">
        <w:rPr>
          <w:rFonts w:ascii="Times New Roman" w:hAnsi="Times New Roman" w:cs="Times New Roman"/>
        </w:rPr>
        <w:t>Italy</w:t>
      </w:r>
      <w:proofErr w:type="spellEnd"/>
      <w:r w:rsidRPr="00C82670">
        <w:rPr>
          <w:rFonts w:ascii="Times New Roman" w:hAnsi="Times New Roman" w:cs="Times New Roman"/>
        </w:rPr>
        <w:t xml:space="preserve"> is </w:t>
      </w:r>
      <w:proofErr w:type="spellStart"/>
      <w:r w:rsidRPr="00C82670">
        <w:rPr>
          <w:rFonts w:ascii="Times New Roman" w:hAnsi="Times New Roman" w:cs="Times New Roman"/>
        </w:rPr>
        <w:t>committed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ensuring</w:t>
      </w:r>
      <w:proofErr w:type="spellEnd"/>
      <w:r w:rsidRPr="00C82670">
        <w:rPr>
          <w:rFonts w:ascii="Times New Roman" w:hAnsi="Times New Roman" w:cs="Times New Roman"/>
        </w:rPr>
        <w:t xml:space="preserve"> a </w:t>
      </w:r>
      <w:proofErr w:type="spellStart"/>
      <w:r w:rsidRPr="00C82670">
        <w:rPr>
          <w:rFonts w:ascii="Times New Roman" w:hAnsi="Times New Roman" w:cs="Times New Roman"/>
        </w:rPr>
        <w:t>greener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future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and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actively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participates</w:t>
      </w:r>
      <w:proofErr w:type="spellEnd"/>
      <w:r w:rsidRPr="00C82670">
        <w:rPr>
          <w:rFonts w:ascii="Times New Roman" w:hAnsi="Times New Roman" w:cs="Times New Roman"/>
        </w:rPr>
        <w:t xml:space="preserve"> in </w:t>
      </w:r>
      <w:proofErr w:type="spellStart"/>
      <w:r w:rsidRPr="00C82670">
        <w:rPr>
          <w:rFonts w:ascii="Times New Roman" w:hAnsi="Times New Roman" w:cs="Times New Roman"/>
        </w:rPr>
        <w:t>international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cooperation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to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address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climate</w:t>
      </w:r>
      <w:proofErr w:type="spellEnd"/>
      <w:r w:rsidRPr="00C82670">
        <w:rPr>
          <w:rFonts w:ascii="Times New Roman" w:hAnsi="Times New Roman" w:cs="Times New Roman"/>
        </w:rPr>
        <w:t xml:space="preserve"> </w:t>
      </w:r>
      <w:proofErr w:type="spellStart"/>
      <w:r w:rsidRPr="00C82670">
        <w:rPr>
          <w:rFonts w:ascii="Times New Roman" w:hAnsi="Times New Roman" w:cs="Times New Roman"/>
        </w:rPr>
        <w:t>change</w:t>
      </w:r>
      <w:proofErr w:type="spellEnd"/>
      <w:r w:rsidRPr="00C82670">
        <w:rPr>
          <w:rFonts w:ascii="Times New Roman" w:hAnsi="Times New Roman" w:cs="Times New Roman"/>
        </w:rPr>
        <w:t>.</w:t>
      </w:r>
    </w:p>
    <w:p w14:paraId="30BDC054" w14:textId="77777777" w:rsidR="00C82670" w:rsidRDefault="00C82670" w:rsidP="00C82670">
      <w:pPr>
        <w:rPr>
          <w:rFonts w:ascii="Times New Roman" w:hAnsi="Times New Roman" w:cs="Times New Roman"/>
        </w:rPr>
      </w:pPr>
    </w:p>
    <w:p w14:paraId="17CED5CA" w14:textId="33F09ACA" w:rsidR="00C82670" w:rsidRDefault="00C82670" w:rsidP="00C826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References</w:t>
      </w:r>
      <w:proofErr w:type="spellEnd"/>
    </w:p>
    <w:p w14:paraId="52A607E8" w14:textId="3970338D" w:rsidR="00C82670" w:rsidRDefault="00490A1E" w:rsidP="00C8267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695A04">
          <w:rPr>
            <w:rStyle w:val="Kpr"/>
            <w:rFonts w:ascii="Times New Roman" w:hAnsi="Times New Roman" w:cs="Times New Roman"/>
          </w:rPr>
          <w:t>https://www.consilium.europa.eu/en/council-eu/configurations/ecofin/</w:t>
        </w:r>
      </w:hyperlink>
    </w:p>
    <w:p w14:paraId="20E9EE1B" w14:textId="72D48B74" w:rsidR="00490A1E" w:rsidRDefault="00490A1E" w:rsidP="00C8267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guide</w:t>
      </w:r>
      <w:proofErr w:type="spellEnd"/>
    </w:p>
    <w:p w14:paraId="3C9AC7E5" w14:textId="6037AAE3" w:rsidR="00490A1E" w:rsidRDefault="00490A1E" w:rsidP="00C8267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695A04">
          <w:rPr>
            <w:rStyle w:val="Kpr"/>
            <w:rFonts w:ascii="Times New Roman" w:hAnsi="Times New Roman" w:cs="Times New Roman"/>
          </w:rPr>
          <w:t>https://www.eumonitor.eu/9353000/1/j9vvik7m1c3gyxp/vg9xfqxheqvs</w:t>
        </w:r>
      </w:hyperlink>
    </w:p>
    <w:p w14:paraId="5CE31891" w14:textId="0CF0AD88" w:rsidR="00490A1E" w:rsidRDefault="00490A1E" w:rsidP="00C8267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695A04">
          <w:rPr>
            <w:rStyle w:val="Kpr"/>
            <w:rFonts w:ascii="Times New Roman" w:hAnsi="Times New Roman" w:cs="Times New Roman"/>
          </w:rPr>
          <w:t>https://kids.nationalgeographic.com/geography/countries/article/italy</w:t>
        </w:r>
      </w:hyperlink>
    </w:p>
    <w:p w14:paraId="1B25C0FA" w14:textId="77777777" w:rsidR="00490A1E" w:rsidRPr="00C82670" w:rsidRDefault="00490A1E" w:rsidP="00490A1E">
      <w:pPr>
        <w:pStyle w:val="ListeParagraf"/>
        <w:rPr>
          <w:rFonts w:ascii="Times New Roman" w:hAnsi="Times New Roman" w:cs="Times New Roman"/>
        </w:rPr>
      </w:pPr>
    </w:p>
    <w:sectPr w:rsidR="00490A1E" w:rsidRPr="00C8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E34E5"/>
    <w:multiLevelType w:val="hybridMultilevel"/>
    <w:tmpl w:val="EB2A4280"/>
    <w:lvl w:ilvl="0" w:tplc="73282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8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70"/>
    <w:rsid w:val="00067790"/>
    <w:rsid w:val="00490A1E"/>
    <w:rsid w:val="00C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63F7"/>
  <w15:chartTrackingRefBased/>
  <w15:docId w15:val="{0CFD9B39-3547-4A7D-952B-C94273F6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2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2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2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2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2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2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2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2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2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2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267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267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26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26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26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26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2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2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26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26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26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2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26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267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90A1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0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ds.nationalgeographic.com/geography/countries/article/it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monitor.eu/9353000/1/j9vvik7m1c3gyxp/vg9xfqxheqvs" TargetMode="External"/><Relationship Id="rId5" Type="http://schemas.openxmlformats.org/officeDocument/2006/relationships/hyperlink" Target="https://www.consilium.europa.eu/en/council-eu/configurations/ecof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1</cp:revision>
  <dcterms:created xsi:type="dcterms:W3CDTF">2024-12-20T11:54:00Z</dcterms:created>
  <dcterms:modified xsi:type="dcterms:W3CDTF">2024-12-20T15:35:00Z</dcterms:modified>
</cp:coreProperties>
</file>