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94AE" w14:textId="7E2BAACD" w:rsidR="003C16A1" w:rsidRPr="003C16A1" w:rsidRDefault="003C16A1" w:rsidP="003C16A1">
      <w:pPr>
        <w:rPr>
          <w:rFonts w:ascii="Times New Roman" w:hAnsi="Times New Roman" w:cs="Times New Roman"/>
        </w:rPr>
      </w:pPr>
      <w:proofErr w:type="spellStart"/>
      <w:r w:rsidRPr="003C16A1">
        <w:rPr>
          <w:rFonts w:ascii="Times New Roman" w:hAnsi="Times New Roman" w:cs="Times New Roman"/>
        </w:rPr>
        <w:t>Committee</w:t>
      </w:r>
      <w:proofErr w:type="spellEnd"/>
      <w:r w:rsidRPr="003C16A1">
        <w:rPr>
          <w:rFonts w:ascii="Times New Roman" w:hAnsi="Times New Roman" w:cs="Times New Roman"/>
        </w:rPr>
        <w:t>: LEGAL2</w:t>
      </w:r>
    </w:p>
    <w:p w14:paraId="1C117A5A" w14:textId="504662FB" w:rsidR="003C16A1" w:rsidRPr="003C16A1" w:rsidRDefault="003C16A1" w:rsidP="003C16A1">
      <w:pPr>
        <w:rPr>
          <w:rFonts w:ascii="Times New Roman" w:hAnsi="Times New Roman" w:cs="Times New Roman"/>
        </w:rPr>
      </w:pPr>
      <w:r w:rsidRPr="003C16A1">
        <w:rPr>
          <w:rFonts w:ascii="Times New Roman" w:hAnsi="Times New Roman" w:cs="Times New Roman"/>
        </w:rPr>
        <w:t xml:space="preserve">Country: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</w:p>
    <w:p w14:paraId="3C2F0369" w14:textId="23FD6AC4" w:rsidR="003C16A1" w:rsidRPr="003C16A1" w:rsidRDefault="003C16A1" w:rsidP="003C16A1">
      <w:pPr>
        <w:rPr>
          <w:rFonts w:ascii="Times New Roman" w:hAnsi="Times New Roman" w:cs="Times New Roman"/>
        </w:rPr>
      </w:pP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is </w:t>
      </w:r>
      <w:proofErr w:type="spellStart"/>
      <w:r w:rsidRPr="003C16A1">
        <w:rPr>
          <w:rFonts w:ascii="Times New Roman" w:hAnsi="Times New Roman" w:cs="Times New Roman"/>
        </w:rPr>
        <w:t>known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for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stressing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new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ideas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care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for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environment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human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rights</w:t>
      </w:r>
      <w:proofErr w:type="spellEnd"/>
      <w:r w:rsidRPr="003C16A1">
        <w:rPr>
          <w:rFonts w:ascii="Times New Roman" w:hAnsi="Times New Roman" w:cs="Times New Roman"/>
        </w:rPr>
        <w:t xml:space="preserve">. As an </w:t>
      </w:r>
      <w:proofErr w:type="spellStart"/>
      <w:r w:rsidRPr="003C16A1">
        <w:rPr>
          <w:rFonts w:ascii="Times New Roman" w:hAnsi="Times New Roman" w:cs="Times New Roman"/>
        </w:rPr>
        <w:t>important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member</w:t>
      </w:r>
      <w:proofErr w:type="spellEnd"/>
      <w:r w:rsidRPr="003C16A1">
        <w:rPr>
          <w:rFonts w:ascii="Times New Roman" w:hAnsi="Times New Roman" w:cs="Times New Roman"/>
        </w:rPr>
        <w:t xml:space="preserve"> of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European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Union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country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helps</w:t>
      </w:r>
      <w:proofErr w:type="spellEnd"/>
      <w:r w:rsidRPr="003C16A1">
        <w:rPr>
          <w:rFonts w:ascii="Times New Roman" w:hAnsi="Times New Roman" w:cs="Times New Roman"/>
        </w:rPr>
        <w:t xml:space="preserve"> in global </w:t>
      </w:r>
      <w:proofErr w:type="spellStart"/>
      <w:r w:rsidRPr="003C16A1">
        <w:rPr>
          <w:rFonts w:ascii="Times New Roman" w:hAnsi="Times New Roman" w:cs="Times New Roman"/>
        </w:rPr>
        <w:t>efforts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promote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economic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growth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honesty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inclusion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With</w:t>
      </w:r>
      <w:proofErr w:type="spellEnd"/>
      <w:r w:rsidRPr="003C16A1">
        <w:rPr>
          <w:rFonts w:ascii="Times New Roman" w:hAnsi="Times New Roman" w:cs="Times New Roman"/>
        </w:rPr>
        <w:t xml:space="preserve"> a </w:t>
      </w:r>
      <w:proofErr w:type="spellStart"/>
      <w:r w:rsidRPr="003C16A1">
        <w:rPr>
          <w:rFonts w:ascii="Times New Roman" w:hAnsi="Times New Roman" w:cs="Times New Roman"/>
        </w:rPr>
        <w:t>strong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economy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works</w:t>
      </w:r>
      <w:proofErr w:type="spellEnd"/>
      <w:r w:rsidRPr="003C16A1">
        <w:rPr>
          <w:rFonts w:ascii="Times New Roman" w:hAnsi="Times New Roman" w:cs="Times New Roman"/>
        </w:rPr>
        <w:t xml:space="preserve"> hard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tackle</w:t>
      </w:r>
      <w:proofErr w:type="spellEnd"/>
      <w:r w:rsidRPr="003C16A1">
        <w:rPr>
          <w:rFonts w:ascii="Times New Roman" w:hAnsi="Times New Roman" w:cs="Times New Roman"/>
        </w:rPr>
        <w:t xml:space="preserve"> global </w:t>
      </w:r>
      <w:proofErr w:type="spellStart"/>
      <w:r w:rsidRPr="003C16A1">
        <w:rPr>
          <w:rFonts w:ascii="Times New Roman" w:hAnsi="Times New Roman" w:cs="Times New Roman"/>
        </w:rPr>
        <w:t>problems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show</w:t>
      </w:r>
      <w:proofErr w:type="spellEnd"/>
      <w:r w:rsidRPr="003C16A1">
        <w:rPr>
          <w:rFonts w:ascii="Times New Roman" w:hAnsi="Times New Roman" w:cs="Times New Roman"/>
        </w:rPr>
        <w:t xml:space="preserve"> how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govern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well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government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guarantees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protection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for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human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rights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environment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while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helping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technology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grow</w:t>
      </w:r>
      <w:proofErr w:type="spellEnd"/>
      <w:r w:rsidRPr="003C16A1">
        <w:rPr>
          <w:rFonts w:ascii="Times New Roman" w:hAnsi="Times New Roman" w:cs="Times New Roman"/>
        </w:rPr>
        <w:t xml:space="preserve"> in </w:t>
      </w:r>
      <w:proofErr w:type="spellStart"/>
      <w:r w:rsidRPr="003C16A1">
        <w:rPr>
          <w:rFonts w:ascii="Times New Roman" w:hAnsi="Times New Roman" w:cs="Times New Roman"/>
        </w:rPr>
        <w:t>ways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that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will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benefit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society</w:t>
      </w:r>
      <w:proofErr w:type="spellEnd"/>
      <w:r w:rsidRPr="003C16A1">
        <w:rPr>
          <w:rFonts w:ascii="Times New Roman" w:hAnsi="Times New Roman" w:cs="Times New Roman"/>
        </w:rPr>
        <w:t>.</w:t>
      </w:r>
    </w:p>
    <w:p w14:paraId="72A2AF4E" w14:textId="77777777" w:rsidR="003C16A1" w:rsidRPr="003C16A1" w:rsidRDefault="003C16A1" w:rsidP="003C16A1">
      <w:pPr>
        <w:rPr>
          <w:rFonts w:ascii="Times New Roman" w:hAnsi="Times New Roman" w:cs="Times New Roman"/>
        </w:rPr>
      </w:pPr>
    </w:p>
    <w:p w14:paraId="662C2D35" w14:textId="77777777" w:rsidR="003C16A1" w:rsidRPr="003C16A1" w:rsidRDefault="003C16A1" w:rsidP="003C16A1">
      <w:pPr>
        <w:rPr>
          <w:rFonts w:ascii="Times New Roman" w:hAnsi="Times New Roman" w:cs="Times New Roman"/>
        </w:rPr>
      </w:pPr>
      <w:proofErr w:type="spellStart"/>
      <w:r w:rsidRPr="003C16A1">
        <w:rPr>
          <w:rFonts w:ascii="Times New Roman" w:hAnsi="Times New Roman" w:cs="Times New Roman"/>
        </w:rPr>
        <w:t>Artificial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Intelligence</w:t>
      </w:r>
      <w:proofErr w:type="spellEnd"/>
      <w:r w:rsidRPr="003C16A1">
        <w:rPr>
          <w:rFonts w:ascii="Times New Roman" w:hAnsi="Times New Roman" w:cs="Times New Roman"/>
        </w:rPr>
        <w:t xml:space="preserve"> can </w:t>
      </w:r>
      <w:proofErr w:type="spellStart"/>
      <w:r w:rsidRPr="003C16A1">
        <w:rPr>
          <w:rFonts w:ascii="Times New Roman" w:hAnsi="Times New Roman" w:cs="Times New Roman"/>
        </w:rPr>
        <w:t>change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world</w:t>
      </w:r>
      <w:proofErr w:type="spellEnd"/>
      <w:r w:rsidRPr="003C16A1">
        <w:rPr>
          <w:rFonts w:ascii="Times New Roman" w:hAnsi="Times New Roman" w:cs="Times New Roman"/>
        </w:rPr>
        <w:t xml:space="preserve">; it </w:t>
      </w:r>
      <w:proofErr w:type="spellStart"/>
      <w:r w:rsidRPr="003C16A1">
        <w:rPr>
          <w:rFonts w:ascii="Times New Roman" w:hAnsi="Times New Roman" w:cs="Times New Roman"/>
        </w:rPr>
        <w:t>also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comes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with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important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ethical</w:t>
      </w:r>
      <w:proofErr w:type="spellEnd"/>
      <w:r w:rsidRPr="003C16A1">
        <w:rPr>
          <w:rFonts w:ascii="Times New Roman" w:hAnsi="Times New Roman" w:cs="Times New Roman"/>
        </w:rPr>
        <w:t xml:space="preserve">, legal,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social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problems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Issues</w:t>
      </w:r>
      <w:proofErr w:type="spellEnd"/>
      <w:r w:rsidRPr="003C16A1">
        <w:rPr>
          <w:rFonts w:ascii="Times New Roman" w:hAnsi="Times New Roman" w:cs="Times New Roman"/>
        </w:rPr>
        <w:t xml:space="preserve"> of </w:t>
      </w:r>
      <w:proofErr w:type="gramStart"/>
      <w:r w:rsidRPr="003C16A1">
        <w:rPr>
          <w:rFonts w:ascii="Times New Roman" w:hAnsi="Times New Roman" w:cs="Times New Roman"/>
        </w:rPr>
        <w:t>data</w:t>
      </w:r>
      <w:proofErr w:type="gram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privacy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bias</w:t>
      </w:r>
      <w:proofErr w:type="spellEnd"/>
      <w:r w:rsidRPr="003C16A1">
        <w:rPr>
          <w:rFonts w:ascii="Times New Roman" w:hAnsi="Times New Roman" w:cs="Times New Roman"/>
        </w:rPr>
        <w:t xml:space="preserve"> in </w:t>
      </w:r>
      <w:proofErr w:type="spellStart"/>
      <w:r w:rsidRPr="003C16A1">
        <w:rPr>
          <w:rFonts w:ascii="Times New Roman" w:hAnsi="Times New Roman" w:cs="Times New Roman"/>
        </w:rPr>
        <w:t>algorithms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unequal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access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AI </w:t>
      </w:r>
      <w:proofErr w:type="spellStart"/>
      <w:r w:rsidRPr="003C16A1">
        <w:rPr>
          <w:rFonts w:ascii="Times New Roman" w:hAnsi="Times New Roman" w:cs="Times New Roman"/>
        </w:rPr>
        <w:t>must</w:t>
      </w:r>
      <w:proofErr w:type="spellEnd"/>
      <w:r w:rsidRPr="003C16A1">
        <w:rPr>
          <w:rFonts w:ascii="Times New Roman" w:hAnsi="Times New Roman" w:cs="Times New Roman"/>
        </w:rPr>
        <w:t xml:space="preserve"> be </w:t>
      </w:r>
      <w:proofErr w:type="spellStart"/>
      <w:r w:rsidRPr="003C16A1">
        <w:rPr>
          <w:rFonts w:ascii="Times New Roman" w:hAnsi="Times New Roman" w:cs="Times New Roman"/>
        </w:rPr>
        <w:t>fixed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quickly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make</w:t>
      </w:r>
      <w:proofErr w:type="spellEnd"/>
      <w:r w:rsidRPr="003C16A1">
        <w:rPr>
          <w:rFonts w:ascii="Times New Roman" w:hAnsi="Times New Roman" w:cs="Times New Roman"/>
        </w:rPr>
        <w:t xml:space="preserve"> sure </w:t>
      </w:r>
      <w:proofErr w:type="spellStart"/>
      <w:r w:rsidRPr="003C16A1">
        <w:rPr>
          <w:rFonts w:ascii="Times New Roman" w:hAnsi="Times New Roman" w:cs="Times New Roman"/>
        </w:rPr>
        <w:t>that</w:t>
      </w:r>
      <w:proofErr w:type="spellEnd"/>
      <w:r w:rsidRPr="003C16A1">
        <w:rPr>
          <w:rFonts w:ascii="Times New Roman" w:hAnsi="Times New Roman" w:cs="Times New Roman"/>
        </w:rPr>
        <w:t xml:space="preserve"> AI is </w:t>
      </w:r>
      <w:proofErr w:type="spellStart"/>
      <w:r w:rsidRPr="003C16A1">
        <w:rPr>
          <w:rFonts w:ascii="Times New Roman" w:hAnsi="Times New Roman" w:cs="Times New Roman"/>
        </w:rPr>
        <w:t>used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fairly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believes</w:t>
      </w:r>
      <w:proofErr w:type="spellEnd"/>
      <w:r w:rsidRPr="003C16A1">
        <w:rPr>
          <w:rFonts w:ascii="Times New Roman" w:hAnsi="Times New Roman" w:cs="Times New Roman"/>
        </w:rPr>
        <w:t xml:space="preserve"> it is </w:t>
      </w:r>
      <w:proofErr w:type="spellStart"/>
      <w:r w:rsidRPr="003C16A1">
        <w:rPr>
          <w:rFonts w:ascii="Times New Roman" w:hAnsi="Times New Roman" w:cs="Times New Roman"/>
        </w:rPr>
        <w:t>important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that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international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rules</w:t>
      </w:r>
      <w:proofErr w:type="spellEnd"/>
      <w:r w:rsidRPr="003C16A1">
        <w:rPr>
          <w:rFonts w:ascii="Times New Roman" w:hAnsi="Times New Roman" w:cs="Times New Roman"/>
        </w:rPr>
        <w:t xml:space="preserve"> on AI </w:t>
      </w:r>
      <w:proofErr w:type="spellStart"/>
      <w:r w:rsidRPr="003C16A1">
        <w:rPr>
          <w:rFonts w:ascii="Times New Roman" w:hAnsi="Times New Roman" w:cs="Times New Roman"/>
        </w:rPr>
        <w:t>will</w:t>
      </w:r>
      <w:proofErr w:type="spellEnd"/>
      <w:r w:rsidRPr="003C16A1">
        <w:rPr>
          <w:rFonts w:ascii="Times New Roman" w:hAnsi="Times New Roman" w:cs="Times New Roman"/>
        </w:rPr>
        <w:t xml:space="preserve"> be set </w:t>
      </w:r>
      <w:proofErr w:type="spellStart"/>
      <w:r w:rsidRPr="003C16A1">
        <w:rPr>
          <w:rFonts w:ascii="Times New Roman" w:hAnsi="Times New Roman" w:cs="Times New Roman"/>
        </w:rPr>
        <w:t>up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regarding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human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rights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openness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responsibility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It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looks</w:t>
      </w:r>
      <w:proofErr w:type="spellEnd"/>
      <w:r w:rsidRPr="003C16A1">
        <w:rPr>
          <w:rFonts w:ascii="Times New Roman" w:hAnsi="Times New Roman" w:cs="Times New Roman"/>
        </w:rPr>
        <w:t xml:space="preserve"> at </w:t>
      </w:r>
      <w:proofErr w:type="spellStart"/>
      <w:r w:rsidRPr="003C16A1">
        <w:rPr>
          <w:rFonts w:ascii="Times New Roman" w:hAnsi="Times New Roman" w:cs="Times New Roman"/>
        </w:rPr>
        <w:t>international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standards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like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Universal </w:t>
      </w:r>
      <w:proofErr w:type="spellStart"/>
      <w:r w:rsidRPr="003C16A1">
        <w:rPr>
          <w:rFonts w:ascii="Times New Roman" w:hAnsi="Times New Roman" w:cs="Times New Roman"/>
        </w:rPr>
        <w:t>Declaration</w:t>
      </w:r>
      <w:proofErr w:type="spellEnd"/>
      <w:r w:rsidRPr="003C16A1">
        <w:rPr>
          <w:rFonts w:ascii="Times New Roman" w:hAnsi="Times New Roman" w:cs="Times New Roman"/>
        </w:rPr>
        <w:t xml:space="preserve"> of Human </w:t>
      </w:r>
      <w:proofErr w:type="spellStart"/>
      <w:r w:rsidRPr="003C16A1">
        <w:rPr>
          <w:rFonts w:ascii="Times New Roman" w:hAnsi="Times New Roman" w:cs="Times New Roman"/>
        </w:rPr>
        <w:t>Rights</w:t>
      </w:r>
      <w:proofErr w:type="spellEnd"/>
      <w:r w:rsidRPr="003C16A1">
        <w:rPr>
          <w:rFonts w:ascii="Times New Roman" w:hAnsi="Times New Roman" w:cs="Times New Roman"/>
        </w:rPr>
        <w:t xml:space="preserve"> as a </w:t>
      </w:r>
      <w:proofErr w:type="spellStart"/>
      <w:r w:rsidRPr="003C16A1">
        <w:rPr>
          <w:rFonts w:ascii="Times New Roman" w:hAnsi="Times New Roman" w:cs="Times New Roman"/>
        </w:rPr>
        <w:t>guiding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factor</w:t>
      </w:r>
      <w:proofErr w:type="spellEnd"/>
      <w:r w:rsidRPr="003C16A1">
        <w:rPr>
          <w:rFonts w:ascii="Times New Roman" w:hAnsi="Times New Roman" w:cs="Times New Roman"/>
        </w:rPr>
        <w:t xml:space="preserve"> in </w:t>
      </w:r>
      <w:proofErr w:type="spellStart"/>
      <w:r w:rsidRPr="003C16A1">
        <w:rPr>
          <w:rFonts w:ascii="Times New Roman" w:hAnsi="Times New Roman" w:cs="Times New Roman"/>
        </w:rPr>
        <w:t>all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this</w:t>
      </w:r>
      <w:proofErr w:type="spellEnd"/>
      <w:r w:rsidRPr="003C16A1">
        <w:rPr>
          <w:rFonts w:ascii="Times New Roman" w:hAnsi="Times New Roman" w:cs="Times New Roman"/>
        </w:rPr>
        <w:t>.</w:t>
      </w:r>
    </w:p>
    <w:p w14:paraId="47CF3D6B" w14:textId="77777777" w:rsidR="003C16A1" w:rsidRPr="003C16A1" w:rsidRDefault="003C16A1" w:rsidP="003C16A1">
      <w:pPr>
        <w:rPr>
          <w:rFonts w:ascii="Times New Roman" w:hAnsi="Times New Roman" w:cs="Times New Roman"/>
        </w:rPr>
      </w:pPr>
    </w:p>
    <w:p w14:paraId="41F75EB2" w14:textId="747412AD" w:rsidR="003C16A1" w:rsidRDefault="003C16A1" w:rsidP="003C16A1">
      <w:pPr>
        <w:rPr>
          <w:rFonts w:ascii="Times New Roman" w:hAnsi="Times New Roman" w:cs="Times New Roman"/>
        </w:rPr>
      </w:pP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address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these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issues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contributes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international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collaboration</w:t>
      </w:r>
      <w:proofErr w:type="spellEnd"/>
      <w:r w:rsidRPr="003C16A1">
        <w:rPr>
          <w:rFonts w:ascii="Times New Roman" w:hAnsi="Times New Roman" w:cs="Times New Roman"/>
        </w:rPr>
        <w:t xml:space="preserve"> on AI </w:t>
      </w:r>
      <w:proofErr w:type="spellStart"/>
      <w:r w:rsidRPr="003C16A1">
        <w:rPr>
          <w:rFonts w:ascii="Times New Roman" w:hAnsi="Times New Roman" w:cs="Times New Roman"/>
        </w:rPr>
        <w:t>regulations</w:t>
      </w:r>
      <w:proofErr w:type="spellEnd"/>
      <w:r w:rsidRPr="003C16A1">
        <w:rPr>
          <w:rFonts w:ascii="Times New Roman" w:hAnsi="Times New Roman" w:cs="Times New Roman"/>
        </w:rPr>
        <w:t xml:space="preserve">. First,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country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supports</w:t>
      </w:r>
      <w:proofErr w:type="spellEnd"/>
      <w:r w:rsidRPr="003C16A1">
        <w:rPr>
          <w:rFonts w:ascii="Times New Roman" w:hAnsi="Times New Roman" w:cs="Times New Roman"/>
        </w:rPr>
        <w:t xml:space="preserve"> a global AI </w:t>
      </w:r>
      <w:proofErr w:type="spellStart"/>
      <w:r w:rsidRPr="003C16A1">
        <w:rPr>
          <w:rFonts w:ascii="Times New Roman" w:hAnsi="Times New Roman" w:cs="Times New Roman"/>
        </w:rPr>
        <w:t>system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much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like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Artificial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Intelligence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Act</w:t>
      </w:r>
      <w:proofErr w:type="spellEnd"/>
      <w:r w:rsidRPr="003C16A1">
        <w:rPr>
          <w:rFonts w:ascii="Times New Roman" w:hAnsi="Times New Roman" w:cs="Times New Roman"/>
        </w:rPr>
        <w:t xml:space="preserve"> of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European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Union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which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controls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effects</w:t>
      </w:r>
      <w:proofErr w:type="spellEnd"/>
      <w:r w:rsidRPr="003C16A1">
        <w:rPr>
          <w:rFonts w:ascii="Times New Roman" w:hAnsi="Times New Roman" w:cs="Times New Roman"/>
        </w:rPr>
        <w:t xml:space="preserve"> of AI on </w:t>
      </w:r>
      <w:proofErr w:type="spellStart"/>
      <w:r w:rsidRPr="003C16A1">
        <w:rPr>
          <w:rFonts w:ascii="Times New Roman" w:hAnsi="Times New Roman" w:cs="Times New Roman"/>
        </w:rPr>
        <w:t>society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while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encouraging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new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ideas</w:t>
      </w:r>
      <w:proofErr w:type="spellEnd"/>
      <w:r w:rsidRPr="003C16A1">
        <w:rPr>
          <w:rFonts w:ascii="Times New Roman" w:hAnsi="Times New Roman" w:cs="Times New Roman"/>
        </w:rPr>
        <w:t xml:space="preserve">. Second,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calls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for</w:t>
      </w:r>
      <w:proofErr w:type="spellEnd"/>
      <w:r w:rsidRPr="003C16A1">
        <w:rPr>
          <w:rFonts w:ascii="Times New Roman" w:hAnsi="Times New Roman" w:cs="Times New Roman"/>
        </w:rPr>
        <w:t xml:space="preserve"> global </w:t>
      </w:r>
      <w:proofErr w:type="spellStart"/>
      <w:r w:rsidRPr="003C16A1">
        <w:rPr>
          <w:rFonts w:ascii="Times New Roman" w:hAnsi="Times New Roman" w:cs="Times New Roman"/>
        </w:rPr>
        <w:t>platforms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such</w:t>
      </w:r>
      <w:proofErr w:type="spellEnd"/>
      <w:r w:rsidRPr="003C16A1">
        <w:rPr>
          <w:rFonts w:ascii="Times New Roman" w:hAnsi="Times New Roman" w:cs="Times New Roman"/>
        </w:rPr>
        <w:t xml:space="preserve"> as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Global AI </w:t>
      </w:r>
      <w:proofErr w:type="spellStart"/>
      <w:r w:rsidRPr="003C16A1">
        <w:rPr>
          <w:rFonts w:ascii="Times New Roman" w:hAnsi="Times New Roman" w:cs="Times New Roman"/>
        </w:rPr>
        <w:t>Observatory</w:t>
      </w:r>
      <w:proofErr w:type="spellEnd"/>
      <w:r w:rsidRPr="003C16A1">
        <w:rPr>
          <w:rFonts w:ascii="Times New Roman" w:hAnsi="Times New Roman" w:cs="Times New Roman"/>
        </w:rPr>
        <w:t xml:space="preserve"> (GAIO),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monitor</w:t>
      </w:r>
      <w:proofErr w:type="spellEnd"/>
      <w:r w:rsidRPr="003C16A1">
        <w:rPr>
          <w:rFonts w:ascii="Times New Roman" w:hAnsi="Times New Roman" w:cs="Times New Roman"/>
        </w:rPr>
        <w:t xml:space="preserve"> AI </w:t>
      </w:r>
      <w:proofErr w:type="spellStart"/>
      <w:r w:rsidRPr="003C16A1">
        <w:rPr>
          <w:rFonts w:ascii="Times New Roman" w:hAnsi="Times New Roman" w:cs="Times New Roman"/>
        </w:rPr>
        <w:t>progress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ensure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that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everybody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follows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same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standards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believes</w:t>
      </w:r>
      <w:proofErr w:type="spellEnd"/>
      <w:r w:rsidRPr="003C16A1">
        <w:rPr>
          <w:rFonts w:ascii="Times New Roman" w:hAnsi="Times New Roman" w:cs="Times New Roman"/>
        </w:rPr>
        <w:t xml:space="preserve"> it is </w:t>
      </w:r>
      <w:proofErr w:type="spellStart"/>
      <w:r w:rsidRPr="003C16A1">
        <w:rPr>
          <w:rFonts w:ascii="Times New Roman" w:hAnsi="Times New Roman" w:cs="Times New Roman"/>
        </w:rPr>
        <w:t>important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invest</w:t>
      </w:r>
      <w:proofErr w:type="spellEnd"/>
      <w:r w:rsidRPr="003C16A1">
        <w:rPr>
          <w:rFonts w:ascii="Times New Roman" w:hAnsi="Times New Roman" w:cs="Times New Roman"/>
        </w:rPr>
        <w:t xml:space="preserve"> in </w:t>
      </w:r>
      <w:proofErr w:type="spellStart"/>
      <w:r w:rsidRPr="003C16A1">
        <w:rPr>
          <w:rFonts w:ascii="Times New Roman" w:hAnsi="Times New Roman" w:cs="Times New Roman"/>
        </w:rPr>
        <w:t>education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resources</w:t>
      </w:r>
      <w:proofErr w:type="spellEnd"/>
      <w:r w:rsidRPr="003C16A1">
        <w:rPr>
          <w:rFonts w:ascii="Times New Roman" w:hAnsi="Times New Roman" w:cs="Times New Roman"/>
        </w:rPr>
        <w:t xml:space="preserve"> in </w:t>
      </w:r>
      <w:proofErr w:type="spellStart"/>
      <w:r w:rsidRPr="003C16A1">
        <w:rPr>
          <w:rFonts w:ascii="Times New Roman" w:hAnsi="Times New Roman" w:cs="Times New Roman"/>
        </w:rPr>
        <w:t>this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area</w:t>
      </w:r>
      <w:proofErr w:type="spellEnd"/>
      <w:r w:rsidRPr="003C16A1">
        <w:rPr>
          <w:rFonts w:ascii="Times New Roman" w:hAnsi="Times New Roman" w:cs="Times New Roman"/>
        </w:rPr>
        <w:t xml:space="preserve"> of </w:t>
      </w:r>
      <w:proofErr w:type="spellStart"/>
      <w:r w:rsidRPr="003C16A1">
        <w:rPr>
          <w:rFonts w:ascii="Times New Roman" w:hAnsi="Times New Roman" w:cs="Times New Roman"/>
        </w:rPr>
        <w:t>reducing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digital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gap</w:t>
      </w:r>
      <w:proofErr w:type="spellEnd"/>
      <w:r w:rsidRPr="003C16A1">
        <w:rPr>
          <w:rFonts w:ascii="Times New Roman" w:hAnsi="Times New Roman" w:cs="Times New Roman"/>
        </w:rPr>
        <w:t xml:space="preserve">, </w:t>
      </w:r>
      <w:proofErr w:type="spellStart"/>
      <w:r w:rsidRPr="003C16A1">
        <w:rPr>
          <w:rFonts w:ascii="Times New Roman" w:hAnsi="Times New Roman" w:cs="Times New Roman"/>
        </w:rPr>
        <w:t>ensuring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benefits</w:t>
      </w:r>
      <w:proofErr w:type="spellEnd"/>
      <w:r w:rsidRPr="003C16A1">
        <w:rPr>
          <w:rFonts w:ascii="Times New Roman" w:hAnsi="Times New Roman" w:cs="Times New Roman"/>
        </w:rPr>
        <w:t xml:space="preserve"> of AI </w:t>
      </w:r>
      <w:proofErr w:type="spellStart"/>
      <w:r w:rsidRPr="003C16A1">
        <w:rPr>
          <w:rFonts w:ascii="Times New Roman" w:hAnsi="Times New Roman" w:cs="Times New Roman"/>
        </w:rPr>
        <w:t>are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within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everyone's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reach</w:t>
      </w:r>
      <w:proofErr w:type="spellEnd"/>
      <w:r w:rsidRPr="003C16A1">
        <w:rPr>
          <w:rFonts w:ascii="Times New Roman" w:hAnsi="Times New Roman" w:cs="Times New Roman"/>
        </w:rPr>
        <w:t xml:space="preserve">. </w:t>
      </w:r>
      <w:proofErr w:type="spellStart"/>
      <w:r w:rsidRPr="003C16A1">
        <w:rPr>
          <w:rFonts w:ascii="Times New Roman" w:hAnsi="Times New Roman" w:cs="Times New Roman"/>
        </w:rPr>
        <w:t>Mixing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new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ideas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with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ethical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values</w:t>
      </w:r>
      <w:proofErr w:type="spellEnd"/>
      <w:r w:rsidRPr="003C16A1">
        <w:rPr>
          <w:rFonts w:ascii="Times New Roman" w:hAnsi="Times New Roman" w:cs="Times New Roman"/>
        </w:rPr>
        <w:t xml:space="preserve"> is how </w:t>
      </w:r>
      <w:proofErr w:type="spellStart"/>
      <w:r w:rsidRPr="003C16A1">
        <w:rPr>
          <w:rFonts w:ascii="Times New Roman" w:hAnsi="Times New Roman" w:cs="Times New Roman"/>
        </w:rPr>
        <w:t>the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Netherlands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wants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to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build</w:t>
      </w:r>
      <w:proofErr w:type="spellEnd"/>
      <w:r w:rsidRPr="003C16A1">
        <w:rPr>
          <w:rFonts w:ascii="Times New Roman" w:hAnsi="Times New Roman" w:cs="Times New Roman"/>
        </w:rPr>
        <w:t xml:space="preserve"> a </w:t>
      </w:r>
      <w:proofErr w:type="spellStart"/>
      <w:r w:rsidRPr="003C16A1">
        <w:rPr>
          <w:rFonts w:ascii="Times New Roman" w:hAnsi="Times New Roman" w:cs="Times New Roman"/>
        </w:rPr>
        <w:t>fair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and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sustainable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future</w:t>
      </w:r>
      <w:proofErr w:type="spellEnd"/>
      <w:r w:rsidRPr="003C16A1">
        <w:rPr>
          <w:rFonts w:ascii="Times New Roman" w:hAnsi="Times New Roman" w:cs="Times New Roman"/>
        </w:rPr>
        <w:t xml:space="preserve"> </w:t>
      </w:r>
      <w:proofErr w:type="spellStart"/>
      <w:r w:rsidRPr="003C16A1">
        <w:rPr>
          <w:rFonts w:ascii="Times New Roman" w:hAnsi="Times New Roman" w:cs="Times New Roman"/>
        </w:rPr>
        <w:t>for</w:t>
      </w:r>
      <w:proofErr w:type="spellEnd"/>
      <w:r w:rsidRPr="003C16A1">
        <w:rPr>
          <w:rFonts w:ascii="Times New Roman" w:hAnsi="Times New Roman" w:cs="Times New Roman"/>
        </w:rPr>
        <w:t xml:space="preserve"> AI.</w:t>
      </w:r>
    </w:p>
    <w:p w14:paraId="531D713C" w14:textId="77777777" w:rsidR="003C16A1" w:rsidRDefault="003C16A1" w:rsidP="003C16A1">
      <w:pPr>
        <w:rPr>
          <w:rFonts w:ascii="Times New Roman" w:hAnsi="Times New Roman" w:cs="Times New Roman"/>
        </w:rPr>
      </w:pPr>
    </w:p>
    <w:p w14:paraId="7FE4B7BA" w14:textId="261EE256" w:rsidR="003C16A1" w:rsidRDefault="003C16A1" w:rsidP="003C1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1AEADC56" w14:textId="05ED0793" w:rsidR="003C16A1" w:rsidRDefault="003C16A1" w:rsidP="003C16A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guide</w:t>
      </w:r>
      <w:proofErr w:type="spellEnd"/>
    </w:p>
    <w:p w14:paraId="7F511C04" w14:textId="74ABB0E8" w:rsidR="003C16A1" w:rsidRDefault="003C16A1" w:rsidP="003C16A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A7195D">
          <w:rPr>
            <w:rStyle w:val="Kpr"/>
            <w:rFonts w:ascii="Times New Roman" w:hAnsi="Times New Roman" w:cs="Times New Roman"/>
          </w:rPr>
          <w:t>https://kids.nationalgeographic.com/geography/countries/article/netherlands</w:t>
        </w:r>
      </w:hyperlink>
    </w:p>
    <w:p w14:paraId="241B5A06" w14:textId="4E1915DE" w:rsidR="003C16A1" w:rsidRPr="003C16A1" w:rsidRDefault="003C16A1" w:rsidP="003C16A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C16A1">
        <w:rPr>
          <w:rFonts w:ascii="Times New Roman" w:hAnsi="Times New Roman" w:cs="Times New Roman"/>
        </w:rPr>
        <w:t>https://munuc.org/committees/legal-37/</w:t>
      </w:r>
    </w:p>
    <w:sectPr w:rsidR="003C16A1" w:rsidRPr="003C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E21AC"/>
    <w:multiLevelType w:val="hybridMultilevel"/>
    <w:tmpl w:val="D8E44638"/>
    <w:lvl w:ilvl="0" w:tplc="89F2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8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A1"/>
    <w:rsid w:val="003C16A1"/>
    <w:rsid w:val="00E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760"/>
  <w15:chartTrackingRefBased/>
  <w15:docId w15:val="{67996475-B4C6-4E90-AFDC-98ACC47D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1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1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1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1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1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1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1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1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1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1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16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16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16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16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16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16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1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1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1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16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16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16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1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16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16A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C16A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.nationalgeographic.com/geography/countries/article/netherla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2024-12-20T16:51:00Z</dcterms:created>
  <dcterms:modified xsi:type="dcterms:W3CDTF">2024-12-20T16:56:00Z</dcterms:modified>
</cp:coreProperties>
</file>