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C7389" w14:textId="77777777" w:rsidR="00097F84" w:rsidRDefault="00097F84" w:rsidP="00AE254C">
      <w:pPr>
        <w:rPr>
          <w:rFonts w:ascii="Times New Roman" w:hAnsi="Times New Roman" w:cs="Times New Roman"/>
          <w:sz w:val="24"/>
          <w:szCs w:val="24"/>
        </w:rPr>
      </w:pPr>
    </w:p>
    <w:p w14:paraId="0B29989A" w14:textId="40E7C6D4" w:rsidR="000B6469" w:rsidRDefault="00131E04" w:rsidP="00AE254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Scotland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Wales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surrounded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North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English Channel to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Celtic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southwest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Irish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Continental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Europe is in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southeast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Ireland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is in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31E04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31E04">
        <w:rPr>
          <w:rFonts w:ascii="Times New Roman" w:hAnsi="Times New Roman" w:cs="Times New Roman"/>
          <w:sz w:val="24"/>
          <w:szCs w:val="24"/>
        </w:rPr>
        <w:t>.</w:t>
      </w:r>
      <w:r w:rsidR="00097F84" w:rsidRPr="00097F84">
        <w:t xml:space="preserve"> </w:t>
      </w:r>
      <w:proofErr w:type="spellStart"/>
      <w:r w:rsidR="00097F84" w:rsidRPr="00097F84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="00097F84" w:rsidRPr="00097F84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="00097F84" w:rsidRPr="00097F8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097F84" w:rsidRPr="00097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F84" w:rsidRPr="00097F84">
        <w:rPr>
          <w:rFonts w:ascii="Times New Roman" w:hAnsi="Times New Roman" w:cs="Times New Roman"/>
          <w:sz w:val="24"/>
          <w:szCs w:val="24"/>
        </w:rPr>
        <w:t>deep-rooted</w:t>
      </w:r>
      <w:proofErr w:type="spellEnd"/>
      <w:r w:rsidR="00097F84" w:rsidRPr="00097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F84" w:rsidRPr="00097F84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097F84" w:rsidRPr="00097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F84" w:rsidRPr="00097F84">
        <w:rPr>
          <w:rFonts w:ascii="Times New Roman" w:hAnsi="Times New Roman" w:cs="Times New Roman"/>
          <w:sz w:val="24"/>
          <w:szCs w:val="24"/>
        </w:rPr>
        <w:t>dating</w:t>
      </w:r>
      <w:proofErr w:type="spellEnd"/>
      <w:r w:rsidR="00097F84" w:rsidRPr="00097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F84" w:rsidRPr="00097F84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="00097F84" w:rsidRPr="00097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F84" w:rsidRPr="00097F84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097F84" w:rsidRPr="00097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F84" w:rsidRPr="00097F84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097F84" w:rsidRPr="00097F84">
        <w:rPr>
          <w:rFonts w:ascii="Times New Roman" w:hAnsi="Times New Roman" w:cs="Times New Roman"/>
          <w:sz w:val="24"/>
          <w:szCs w:val="24"/>
        </w:rPr>
        <w:t>.</w:t>
      </w:r>
    </w:p>
    <w:p w14:paraId="29470FBC" w14:textId="1D2C6224" w:rsidR="00377268" w:rsidRPr="007419FB" w:rsidRDefault="00131E04" w:rsidP="00AE254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1970s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1980s.</w:t>
      </w:r>
      <w:r w:rsidR="00377268" w:rsidRPr="007419FB">
        <w:rPr>
          <w:rFonts w:ascii="Times New Roman" w:hAnsi="Times New Roman" w:cs="Times New Roman"/>
          <w:sz w:val="24"/>
          <w:szCs w:val="24"/>
        </w:rPr>
        <w:t xml:space="preserve">Concerns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1990s,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highlighting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harmful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plastics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on marine life.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UK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recycling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7268" w:rsidRPr="007419FB">
        <w:rPr>
          <w:rFonts w:ascii="Times New Roman" w:hAnsi="Times New Roman" w:cs="Times New Roman"/>
          <w:sz w:val="24"/>
          <w:szCs w:val="24"/>
        </w:rPr>
        <w:t>programs.In</w:t>
      </w:r>
      <w:proofErr w:type="spellEnd"/>
      <w:proofErr w:type="gram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2000s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2010s,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grew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focusing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single-use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plastics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UK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banning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straws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stirrers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cotton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buds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in 2020.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NGOs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instrumental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lobbying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stronger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UK,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debates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proofErr w:type="gramStart"/>
      <w:r w:rsidR="00377268" w:rsidRPr="007419FB">
        <w:rPr>
          <w:rFonts w:ascii="Times New Roman" w:hAnsi="Times New Roman" w:cs="Times New Roman"/>
          <w:sz w:val="24"/>
          <w:szCs w:val="24"/>
        </w:rPr>
        <w:t>solutions.</w:t>
      </w:r>
      <w:r w:rsidR="00097F84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097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F8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097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F84">
        <w:rPr>
          <w:rFonts w:ascii="Times New Roman" w:hAnsi="Times New Roman" w:cs="Times New Roman"/>
          <w:sz w:val="24"/>
          <w:szCs w:val="24"/>
        </w:rPr>
        <w:t>continues</w:t>
      </w:r>
      <w:proofErr w:type="spellEnd"/>
      <w:r w:rsidR="00097F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97F84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="00097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F84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="00097F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97F84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="00097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F8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097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F84">
        <w:rPr>
          <w:rFonts w:ascii="Times New Roman" w:hAnsi="Times New Roman" w:cs="Times New Roman"/>
          <w:sz w:val="24"/>
          <w:szCs w:val="24"/>
        </w:rPr>
        <w:t>striving</w:t>
      </w:r>
      <w:proofErr w:type="spellEnd"/>
      <w:r w:rsidR="00097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F8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97F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97F8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097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F84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097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F84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097F84">
        <w:rPr>
          <w:rFonts w:ascii="Times New Roman" w:hAnsi="Times New Roman" w:cs="Times New Roman"/>
          <w:sz w:val="24"/>
          <w:szCs w:val="24"/>
        </w:rPr>
        <w:t>.</w:t>
      </w:r>
    </w:p>
    <w:p w14:paraId="26335B9E" w14:textId="6DFAD7A4" w:rsidR="00377268" w:rsidRPr="007419FB" w:rsidRDefault="00097F84" w:rsidP="00AE254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377268" w:rsidRPr="007419FB">
        <w:rPr>
          <w:rFonts w:ascii="Times New Roman" w:hAnsi="Times New Roman" w:cs="Times New Roman"/>
          <w:sz w:val="24"/>
          <w:szCs w:val="24"/>
        </w:rPr>
        <w:t>anning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single-use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plastics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straws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stirrers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cotton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buds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9FB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7419FB">
        <w:rPr>
          <w:rFonts w:ascii="Times New Roman" w:hAnsi="Times New Roman" w:cs="Times New Roman"/>
          <w:sz w:val="24"/>
          <w:szCs w:val="24"/>
        </w:rPr>
        <w:t xml:space="preserve"> </w:t>
      </w:r>
      <w:r w:rsidR="00377268" w:rsidRPr="007419FB">
        <w:rPr>
          <w:rFonts w:ascii="Times New Roman" w:hAnsi="Times New Roman" w:cs="Times New Roman"/>
          <w:sz w:val="24"/>
          <w:szCs w:val="24"/>
        </w:rPr>
        <w:t xml:space="preserve">in 2020.They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charge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recycling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of deposit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schemes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68" w:rsidRPr="007419FB">
        <w:rPr>
          <w:rFonts w:ascii="Times New Roman" w:hAnsi="Times New Roman" w:cs="Times New Roman"/>
          <w:sz w:val="24"/>
          <w:szCs w:val="24"/>
        </w:rPr>
        <w:t>bottles</w:t>
      </w:r>
      <w:proofErr w:type="spellEnd"/>
      <w:r w:rsidR="00377268" w:rsidRPr="007419FB">
        <w:rPr>
          <w:rFonts w:ascii="Times New Roman" w:hAnsi="Times New Roman" w:cs="Times New Roman"/>
          <w:sz w:val="24"/>
          <w:szCs w:val="24"/>
        </w:rPr>
        <w:t>.</w:t>
      </w:r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NGOs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as “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dangers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alternatives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19FB" w:rsidRPr="007419FB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UK has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producers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lifecycle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disposal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recycling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clean-up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remove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plastics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beaches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rivers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reaching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oceans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broader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FB" w:rsidRPr="007419FB">
        <w:rPr>
          <w:rFonts w:ascii="Times New Roman" w:hAnsi="Times New Roman" w:cs="Times New Roman"/>
          <w:sz w:val="24"/>
          <w:szCs w:val="24"/>
        </w:rPr>
        <w:t>seas</w:t>
      </w:r>
      <w:proofErr w:type="spellEnd"/>
      <w:r w:rsidR="007419FB" w:rsidRPr="007419FB">
        <w:rPr>
          <w:rFonts w:ascii="Times New Roman" w:hAnsi="Times New Roman" w:cs="Times New Roman"/>
          <w:sz w:val="24"/>
          <w:szCs w:val="24"/>
        </w:rPr>
        <w:t>.</w:t>
      </w:r>
    </w:p>
    <w:p w14:paraId="1B4E7858" w14:textId="77777777" w:rsidR="007419FB" w:rsidRPr="007419FB" w:rsidRDefault="007419FB" w:rsidP="00AE254C">
      <w:pPr>
        <w:rPr>
          <w:rFonts w:ascii="Times New Roman" w:hAnsi="Times New Roman" w:cs="Times New Roman"/>
          <w:sz w:val="24"/>
          <w:szCs w:val="24"/>
        </w:rPr>
      </w:pPr>
    </w:p>
    <w:p w14:paraId="2C6B876F" w14:textId="77777777" w:rsidR="007419FB" w:rsidRPr="007419FB" w:rsidRDefault="007419FB" w:rsidP="00AE254C">
      <w:pPr>
        <w:rPr>
          <w:rFonts w:ascii="Times New Roman" w:hAnsi="Times New Roman" w:cs="Times New Roman"/>
          <w:sz w:val="24"/>
          <w:szCs w:val="24"/>
        </w:rPr>
      </w:pPr>
    </w:p>
    <w:p w14:paraId="34378165" w14:textId="77777777" w:rsidR="007419FB" w:rsidRPr="007419FB" w:rsidRDefault="007419FB" w:rsidP="00AE254C">
      <w:pPr>
        <w:rPr>
          <w:rFonts w:ascii="Times New Roman" w:hAnsi="Times New Roman" w:cs="Times New Roman"/>
          <w:sz w:val="24"/>
          <w:szCs w:val="24"/>
        </w:rPr>
      </w:pPr>
    </w:p>
    <w:p w14:paraId="506BD1E3" w14:textId="77777777" w:rsidR="007419FB" w:rsidRPr="007419FB" w:rsidRDefault="007419FB" w:rsidP="00AE254C">
      <w:pPr>
        <w:rPr>
          <w:rFonts w:ascii="Times New Roman" w:hAnsi="Times New Roman" w:cs="Times New Roman"/>
          <w:sz w:val="24"/>
          <w:szCs w:val="24"/>
        </w:rPr>
      </w:pPr>
      <w:r w:rsidRPr="007419FB">
        <w:rPr>
          <w:rFonts w:ascii="Times New Roman" w:hAnsi="Times New Roman" w:cs="Times New Roman"/>
          <w:sz w:val="24"/>
          <w:szCs w:val="24"/>
        </w:rPr>
        <w:t>Reference:</w:t>
      </w:r>
    </w:p>
    <w:p w14:paraId="535FD545" w14:textId="77777777" w:rsidR="007419FB" w:rsidRPr="007419FB" w:rsidRDefault="007419FB" w:rsidP="00AE254C">
      <w:pPr>
        <w:rPr>
          <w:rStyle w:val="Kpr"/>
          <w:rFonts w:ascii="Times New Roman" w:hAnsi="Times New Roman" w:cs="Times New Roman"/>
          <w:sz w:val="24"/>
          <w:szCs w:val="24"/>
        </w:rPr>
      </w:pPr>
      <w:hyperlink r:id="rId6" w:history="1">
        <w:r w:rsidRPr="007419FB">
          <w:rPr>
            <w:rStyle w:val="Kpr"/>
            <w:rFonts w:ascii="Times New Roman" w:hAnsi="Times New Roman" w:cs="Times New Roman"/>
            <w:sz w:val="24"/>
            <w:szCs w:val="24"/>
          </w:rPr>
          <w:t>https://learningzone.wwt.org.uk/</w:t>
        </w:r>
      </w:hyperlink>
    </w:p>
    <w:p w14:paraId="1E858FCF" w14:textId="77777777" w:rsidR="007419FB" w:rsidRPr="007419FB" w:rsidRDefault="007419FB" w:rsidP="00AE254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419FB">
          <w:rPr>
            <w:rStyle w:val="Kpr"/>
            <w:rFonts w:ascii="Times New Roman" w:hAnsi="Times New Roman" w:cs="Times New Roman"/>
            <w:sz w:val="24"/>
            <w:szCs w:val="24"/>
          </w:rPr>
          <w:t>https://www.sas.org.uk/</w:t>
        </w:r>
      </w:hyperlink>
    </w:p>
    <w:sectPr w:rsidR="007419FB" w:rsidRPr="007419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DC394" w14:textId="77777777" w:rsidR="001C2D7A" w:rsidRDefault="001C2D7A" w:rsidP="00377268">
      <w:pPr>
        <w:spacing w:after="0" w:line="240" w:lineRule="auto"/>
      </w:pPr>
      <w:r>
        <w:separator/>
      </w:r>
    </w:p>
  </w:endnote>
  <w:endnote w:type="continuationSeparator" w:id="0">
    <w:p w14:paraId="7C5DF133" w14:textId="77777777" w:rsidR="001C2D7A" w:rsidRDefault="001C2D7A" w:rsidP="0037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CF18" w14:textId="77777777" w:rsidR="001C2D7A" w:rsidRDefault="001C2D7A" w:rsidP="00377268">
      <w:pPr>
        <w:spacing w:after="0" w:line="240" w:lineRule="auto"/>
      </w:pPr>
      <w:r>
        <w:separator/>
      </w:r>
    </w:p>
  </w:footnote>
  <w:footnote w:type="continuationSeparator" w:id="0">
    <w:p w14:paraId="007D36C7" w14:textId="77777777" w:rsidR="001C2D7A" w:rsidRDefault="001C2D7A" w:rsidP="0037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8DEB" w14:textId="77777777" w:rsidR="00377268" w:rsidRDefault="00377268">
    <w:pPr>
      <w:pStyle w:val="stBilgi"/>
    </w:pPr>
  </w:p>
  <w:p w14:paraId="2AB65454" w14:textId="77777777" w:rsidR="00377268" w:rsidRDefault="00377268" w:rsidP="00377268">
    <w:pPr>
      <w:pStyle w:val="stBilgi"/>
    </w:pPr>
    <w:proofErr w:type="spellStart"/>
    <w:r w:rsidRPr="00BD3E9D">
      <w:t>Committee</w:t>
    </w:r>
    <w:proofErr w:type="spellEnd"/>
    <w:r w:rsidRPr="00BD3E9D">
      <w:t>:</w:t>
    </w:r>
    <w:r>
      <w:t xml:space="preserve"> UNEP</w:t>
    </w:r>
  </w:p>
  <w:p w14:paraId="2FCDD9D5" w14:textId="77777777" w:rsidR="00377268" w:rsidRDefault="00377268" w:rsidP="00377268">
    <w:pPr>
      <w:pStyle w:val="stBilgi"/>
      <w:rPr>
        <w:rFonts w:ascii="Times New Roman" w:hAnsi="Times New Roman" w:cs="Times New Roman"/>
        <w:sz w:val="24"/>
        <w:szCs w:val="24"/>
      </w:rPr>
    </w:pPr>
    <w:proofErr w:type="spellStart"/>
    <w:r w:rsidRPr="00BD3E9D">
      <w:rPr>
        <w:rFonts w:ascii="Times New Roman" w:hAnsi="Times New Roman" w:cs="Times New Roman"/>
        <w:sz w:val="24"/>
        <w:szCs w:val="24"/>
      </w:rPr>
      <w:t>Agenda</w:t>
    </w:r>
    <w:proofErr w:type="spellEnd"/>
    <w:r w:rsidRPr="00BD3E9D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D3E9D">
      <w:rPr>
        <w:rFonts w:ascii="Times New Roman" w:hAnsi="Times New Roman" w:cs="Times New Roman"/>
        <w:sz w:val="24"/>
        <w:szCs w:val="24"/>
      </w:rPr>
      <w:t>Item</w:t>
    </w:r>
    <w:proofErr w:type="spellEnd"/>
    <w:r w:rsidRPr="00BD3E9D">
      <w:rPr>
        <w:rFonts w:ascii="Times New Roman" w:hAnsi="Times New Roman" w:cs="Times New Roman"/>
        <w:sz w:val="24"/>
        <w:szCs w:val="24"/>
      </w:rPr>
      <w:t>: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BD3E9D">
      <w:rPr>
        <w:rFonts w:ascii="Times New Roman" w:hAnsi="Times New Roman" w:cs="Times New Roman"/>
        <w:sz w:val="24"/>
        <w:szCs w:val="24"/>
      </w:rPr>
      <w:t xml:space="preserve">Global </w:t>
    </w:r>
    <w:proofErr w:type="spellStart"/>
    <w:r w:rsidRPr="00BD3E9D">
      <w:rPr>
        <w:rFonts w:ascii="Times New Roman" w:hAnsi="Times New Roman" w:cs="Times New Roman"/>
        <w:sz w:val="24"/>
        <w:szCs w:val="24"/>
      </w:rPr>
      <w:t>solutions</w:t>
    </w:r>
    <w:proofErr w:type="spellEnd"/>
    <w:r w:rsidRPr="00BD3E9D">
      <w:rPr>
        <w:rFonts w:ascii="Times New Roman" w:hAnsi="Times New Roman" w:cs="Times New Roman"/>
        <w:sz w:val="24"/>
        <w:szCs w:val="24"/>
      </w:rPr>
      <w:t xml:space="preserve"> to </w:t>
    </w:r>
    <w:proofErr w:type="spellStart"/>
    <w:r w:rsidRPr="00BD3E9D">
      <w:rPr>
        <w:rFonts w:ascii="Times New Roman" w:hAnsi="Times New Roman" w:cs="Times New Roman"/>
        <w:sz w:val="24"/>
        <w:szCs w:val="24"/>
      </w:rPr>
      <w:t>reduce</w:t>
    </w:r>
    <w:proofErr w:type="spellEnd"/>
    <w:r w:rsidRPr="00BD3E9D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D3E9D">
      <w:rPr>
        <w:rFonts w:ascii="Times New Roman" w:hAnsi="Times New Roman" w:cs="Times New Roman"/>
        <w:sz w:val="24"/>
        <w:szCs w:val="24"/>
      </w:rPr>
      <w:t>ocean</w:t>
    </w:r>
    <w:proofErr w:type="spellEnd"/>
    <w:r w:rsidRPr="00BD3E9D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D3E9D">
      <w:rPr>
        <w:rFonts w:ascii="Times New Roman" w:hAnsi="Times New Roman" w:cs="Times New Roman"/>
        <w:sz w:val="24"/>
        <w:szCs w:val="24"/>
      </w:rPr>
      <w:t>plastic</w:t>
    </w:r>
    <w:proofErr w:type="spellEnd"/>
    <w:r w:rsidRPr="00BD3E9D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D3E9D">
      <w:rPr>
        <w:rFonts w:ascii="Times New Roman" w:hAnsi="Times New Roman" w:cs="Times New Roman"/>
        <w:sz w:val="24"/>
        <w:szCs w:val="24"/>
      </w:rPr>
      <w:t>pollution</w:t>
    </w:r>
    <w:proofErr w:type="spellEnd"/>
  </w:p>
  <w:p w14:paraId="072A8684" w14:textId="77777777" w:rsidR="00377268" w:rsidRDefault="0037726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7F0"/>
    <w:rsid w:val="000307F0"/>
    <w:rsid w:val="00071359"/>
    <w:rsid w:val="00097F84"/>
    <w:rsid w:val="000B6469"/>
    <w:rsid w:val="00131E04"/>
    <w:rsid w:val="001C2D7A"/>
    <w:rsid w:val="002F7965"/>
    <w:rsid w:val="00377268"/>
    <w:rsid w:val="007419FB"/>
    <w:rsid w:val="00AE254C"/>
    <w:rsid w:val="00C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EB7C5E"/>
  <w15:chartTrackingRefBased/>
  <w15:docId w15:val="{62823E76-A67C-4ECD-83C4-ADA4955C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7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7268"/>
  </w:style>
  <w:style w:type="paragraph" w:styleId="AltBilgi">
    <w:name w:val="footer"/>
    <w:basedOn w:val="Normal"/>
    <w:link w:val="AltBilgiChar"/>
    <w:uiPriority w:val="99"/>
    <w:unhideWhenUsed/>
    <w:rsid w:val="00377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7268"/>
  </w:style>
  <w:style w:type="character" w:styleId="Kpr">
    <w:name w:val="Hyperlink"/>
    <w:basedOn w:val="VarsaylanParagrafYazTipi"/>
    <w:uiPriority w:val="99"/>
    <w:unhideWhenUsed/>
    <w:rsid w:val="007419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as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zone.wwt.org.u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Idil DILEK</cp:lastModifiedBy>
  <cp:revision>6</cp:revision>
  <dcterms:created xsi:type="dcterms:W3CDTF">2024-12-15T18:39:00Z</dcterms:created>
  <dcterms:modified xsi:type="dcterms:W3CDTF">2024-12-22T06:52:00Z</dcterms:modified>
</cp:coreProperties>
</file>