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9E" w:rsidRPr="00382BA5" w:rsidRDefault="00AE7508">
      <w:pPr>
        <w:rPr>
          <w:rFonts w:ascii="Times New Roman" w:hAnsi="Times New Roman" w:cs="Times New Roman"/>
          <w:b/>
          <w:sz w:val="26"/>
          <w:szCs w:val="26"/>
        </w:rPr>
      </w:pPr>
      <w:r w:rsidRPr="00382BA5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1" locked="0" layoutInCell="1" allowOverlap="1" wp14:anchorId="38C7EBBE" wp14:editId="68ABABDE">
            <wp:simplePos x="0" y="0"/>
            <wp:positionH relativeFrom="column">
              <wp:posOffset>4024630</wp:posOffset>
            </wp:positionH>
            <wp:positionV relativeFrom="paragraph">
              <wp:posOffset>0</wp:posOffset>
            </wp:positionV>
            <wp:extent cx="2043430" cy="1364065"/>
            <wp:effectExtent l="0" t="0" r="0" b="7620"/>
            <wp:wrapTight wrapText="bothSides">
              <wp:wrapPolygon edited="0">
                <wp:start x="0" y="0"/>
                <wp:lineTo x="0" y="21419"/>
                <wp:lineTo x="21345" y="21419"/>
                <wp:lineTo x="21345" y="0"/>
                <wp:lineTo x="0" y="0"/>
              </wp:wrapPolygon>
            </wp:wrapTight>
            <wp:docPr id="1" name="Resim 1" descr="File:Flag of the Syrian revolutio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the Syrian revolutio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3430" cy="13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BA5">
        <w:rPr>
          <w:rFonts w:ascii="Times New Roman" w:hAnsi="Times New Roman" w:cs="Times New Roman"/>
          <w:b/>
          <w:sz w:val="26"/>
          <w:szCs w:val="26"/>
        </w:rPr>
        <w:t xml:space="preserve">Country: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Syrian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Arab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Republic</w:t>
      </w:r>
      <w:proofErr w:type="spellEnd"/>
    </w:p>
    <w:p w:rsidR="00AE7508" w:rsidRPr="00382BA5" w:rsidRDefault="00AE750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Comm</w:t>
      </w:r>
      <w:r w:rsidR="002E4D62">
        <w:rPr>
          <w:rFonts w:ascii="Times New Roman" w:hAnsi="Times New Roman" w:cs="Times New Roman"/>
          <w:b/>
          <w:sz w:val="26"/>
          <w:szCs w:val="26"/>
        </w:rPr>
        <w:t>itte</w:t>
      </w:r>
      <w:r w:rsidRPr="00382BA5">
        <w:rPr>
          <w:rFonts w:ascii="Times New Roman" w:hAnsi="Times New Roman" w:cs="Times New Roman"/>
          <w:b/>
          <w:sz w:val="26"/>
          <w:szCs w:val="26"/>
        </w:rPr>
        <w:t>e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>: FAO</w:t>
      </w:r>
    </w:p>
    <w:p w:rsidR="00AE7508" w:rsidRPr="00382BA5" w:rsidRDefault="00AE750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Topic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Strategies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for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advancing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sustainable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agriculturel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practices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the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green</w:t>
      </w:r>
      <w:proofErr w:type="spellEnd"/>
      <w:r w:rsidRPr="00382B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BA5">
        <w:rPr>
          <w:rFonts w:ascii="Times New Roman" w:hAnsi="Times New Roman" w:cs="Times New Roman"/>
          <w:b/>
          <w:sz w:val="26"/>
          <w:szCs w:val="26"/>
        </w:rPr>
        <w:t>transition</w:t>
      </w:r>
      <w:proofErr w:type="spellEnd"/>
    </w:p>
    <w:p w:rsidR="00AE7508" w:rsidRPr="00382BA5" w:rsidRDefault="00AE7508">
      <w:pPr>
        <w:rPr>
          <w:rFonts w:ascii="Times New Roman" w:hAnsi="Times New Roman" w:cs="Times New Roman"/>
          <w:sz w:val="26"/>
          <w:szCs w:val="26"/>
        </w:rPr>
      </w:pPr>
    </w:p>
    <w:p w:rsidR="00AE7508" w:rsidRPr="00382BA5" w:rsidRDefault="00AE7508" w:rsidP="00AE7508">
      <w:pPr>
        <w:rPr>
          <w:rFonts w:ascii="Times New Roman" w:hAnsi="Times New Roman" w:cs="Times New Roman"/>
          <w:sz w:val="26"/>
          <w:szCs w:val="26"/>
        </w:rPr>
      </w:pPr>
    </w:p>
    <w:p w:rsidR="00382BA5" w:rsidRPr="00382BA5" w:rsidRDefault="00382BA5" w:rsidP="00382BA5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Syria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or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Syrian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Arab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Republic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is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located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West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Asia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eastern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coast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Mediterranean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Sea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Levant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its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north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lies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Turkey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east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southeast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Iraq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south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Jordan,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southwest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Israel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Lebanon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under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transitional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government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fourteen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governorates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The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capital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most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important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city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Damascus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With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area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185,180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square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kilometers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(71,500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square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miles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it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possesses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roughly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25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million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people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enough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make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it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57th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most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populous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87th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largest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country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world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82BA5" w:rsidRPr="00382BA5" w:rsidRDefault="00382BA5" w:rsidP="00382BA5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green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transition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has a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very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important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position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While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doing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this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should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pay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attention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product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diversification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not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harming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biodiversity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efficient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management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water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resources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soil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health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precision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Policies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should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be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directed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towards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eco-friendly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methods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should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support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smallholder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farmers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With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these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strategies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can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increase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product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efficiency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preserve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ecosystems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reduce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effects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climate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change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82BA5" w:rsidRPr="00382BA5" w:rsidRDefault="00382BA5" w:rsidP="00382BA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         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been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civil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war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Syria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for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very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long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time.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Despite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civil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war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has a</w:t>
      </w:r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n</w:t>
      </w:r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important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place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economy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The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most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produced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agricultural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products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Syria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olives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cotton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wheat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However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with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ivil</w:t>
      </w:r>
      <w:proofErr w:type="spellEnd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war</w:t>
      </w:r>
      <w:proofErr w:type="spellEnd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production</w:t>
      </w:r>
      <w:proofErr w:type="spellEnd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</w:t>
      </w:r>
      <w:proofErr w:type="spellStart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these</w:t>
      </w:r>
      <w:proofErr w:type="spellEnd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products</w:t>
      </w:r>
      <w:proofErr w:type="spellEnd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decreased.Land</w:t>
      </w:r>
      <w:proofErr w:type="spellEnd"/>
      <w:proofErr w:type="gram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reforms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by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government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regularized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relationship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between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agricultural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workers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landowners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distributed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Yet,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sector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been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badly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affected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due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issues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related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water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shortages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non-updated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methods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irrigation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cuts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subsidies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related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seeds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chemical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fertilizers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pesticides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82892" w:rsidRPr="00382BA5" w:rsidRDefault="00382BA5" w:rsidP="00382BA5">
      <w:pPr>
        <w:rPr>
          <w:rFonts w:ascii="Times New Roman" w:hAnsi="Times New Roman" w:cs="Times New Roman"/>
          <w:sz w:val="26"/>
          <w:szCs w:val="26"/>
        </w:rPr>
      </w:pPr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            The 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Growing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Incomes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Syria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(GROW) 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project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is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supporting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sector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in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Syria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enhancing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food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security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 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non-regime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controlled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areas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northeast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Syria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There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also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efforts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promote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sustainable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farming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practices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improve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food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security</w:t>
      </w:r>
      <w:proofErr w:type="spellEnd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such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as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conservation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agriculture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A08EF">
        <w:rPr>
          <w:rFonts w:ascii="Times New Roman" w:hAnsi="Times New Roman" w:cs="Times New Roman"/>
          <w:sz w:val="26"/>
          <w:szCs w:val="26"/>
          <w:shd w:val="clear" w:color="auto" w:fill="FFFFFF"/>
        </w:rPr>
        <w:t>enhance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livelihoods</w:t>
      </w:r>
      <w:proofErr w:type="spellEnd"/>
      <w:r w:rsidRPr="00382BA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E7508" w:rsidRPr="00382BA5" w:rsidRDefault="00AE750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2BA5" w:rsidRPr="00EA5C28" w:rsidRDefault="00382BA5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A5C28">
        <w:rPr>
          <w:rFonts w:ascii="Times New Roman" w:hAnsi="Times New Roman" w:cs="Times New Roman"/>
          <w:b/>
          <w:sz w:val="26"/>
          <w:szCs w:val="26"/>
        </w:rPr>
        <w:t>References</w:t>
      </w:r>
      <w:proofErr w:type="spellEnd"/>
      <w:r w:rsidRPr="00EA5C28">
        <w:rPr>
          <w:rFonts w:ascii="Times New Roman" w:hAnsi="Times New Roman" w:cs="Times New Roman"/>
          <w:b/>
          <w:sz w:val="26"/>
          <w:szCs w:val="26"/>
        </w:rPr>
        <w:t>:</w:t>
      </w:r>
    </w:p>
    <w:p w:rsidR="00AE7508" w:rsidRPr="00382BA5" w:rsidRDefault="004B5697">
      <w:pPr>
        <w:rPr>
          <w:rFonts w:ascii="Times New Roman" w:hAnsi="Times New Roman" w:cs="Times New Roman"/>
          <w:sz w:val="26"/>
          <w:szCs w:val="26"/>
        </w:rPr>
      </w:pPr>
      <w:r w:rsidRPr="00382BA5">
        <w:rPr>
          <w:rFonts w:ascii="Times New Roman" w:hAnsi="Times New Roman" w:cs="Times New Roman"/>
          <w:sz w:val="26"/>
          <w:szCs w:val="26"/>
        </w:rPr>
        <w:t>https://en.wikipedia.org/wiki/Syria</w:t>
      </w:r>
    </w:p>
    <w:p w:rsidR="004B5697" w:rsidRPr="00382BA5" w:rsidRDefault="004B5697">
      <w:pPr>
        <w:rPr>
          <w:rFonts w:ascii="Times New Roman" w:hAnsi="Times New Roman" w:cs="Times New Roman"/>
          <w:sz w:val="26"/>
          <w:szCs w:val="26"/>
        </w:rPr>
      </w:pPr>
      <w:r w:rsidRPr="00382BA5">
        <w:rPr>
          <w:rFonts w:ascii="Times New Roman" w:hAnsi="Times New Roman" w:cs="Times New Roman"/>
          <w:sz w:val="26"/>
          <w:szCs w:val="26"/>
        </w:rPr>
        <w:t>https://www.usaid.gov/syria/fact-sheets/grow</w:t>
      </w:r>
    </w:p>
    <w:sectPr w:rsidR="004B5697" w:rsidRPr="0038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08"/>
    <w:rsid w:val="00282892"/>
    <w:rsid w:val="002E4D62"/>
    <w:rsid w:val="00382BA5"/>
    <w:rsid w:val="0039179E"/>
    <w:rsid w:val="004B5697"/>
    <w:rsid w:val="005F1297"/>
    <w:rsid w:val="0077688D"/>
    <w:rsid w:val="00AA08EF"/>
    <w:rsid w:val="00AE7508"/>
    <w:rsid w:val="00E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8A5B"/>
  <w15:chartTrackingRefBased/>
  <w15:docId w15:val="{214AEE4A-CD7D-4274-AEA1-48CD0F0F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5697"/>
    <w:rPr>
      <w:color w:val="0563C1" w:themeColor="hyperlink"/>
      <w:u w:val="single"/>
    </w:rPr>
  </w:style>
  <w:style w:type="character" w:customStyle="1" w:styleId="editortaddedltunj">
    <w:name w:val="editor_t__added__ltunj"/>
    <w:basedOn w:val="VarsaylanParagrafYazTipi"/>
    <w:rsid w:val="00382BA5"/>
  </w:style>
  <w:style w:type="character" w:customStyle="1" w:styleId="editortnoteditedlongjunnx">
    <w:name w:val="editor_t__not_edited_long__junnx"/>
    <w:basedOn w:val="VarsaylanParagrafYazTipi"/>
    <w:rsid w:val="00382BA5"/>
  </w:style>
  <w:style w:type="character" w:customStyle="1" w:styleId="editortnoteditedwurp8">
    <w:name w:val="editor_t__not_edited__wurp8"/>
    <w:basedOn w:val="VarsaylanParagrafYazTipi"/>
    <w:rsid w:val="00382BA5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82B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82BA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2024-12-19T19:07:00Z</dcterms:created>
  <dcterms:modified xsi:type="dcterms:W3CDTF">2024-12-19T20:22:00Z</dcterms:modified>
</cp:coreProperties>
</file>