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3D40" w14:textId="77777777" w:rsidR="00421B80" w:rsidRDefault="00384AB2">
      <w:pPr>
        <w:pStyle w:val="BodyText"/>
        <w:ind w:left="-632"/>
        <w:jc w:val="left"/>
        <w:rPr>
          <w:sz w:val="20"/>
        </w:rPr>
      </w:pPr>
      <w:r>
        <w:rPr>
          <w:noProof/>
          <w:sz w:val="20"/>
        </w:rPr>
        <mc:AlternateContent>
          <mc:Choice Requires="wpg">
            <w:drawing>
              <wp:inline distT="0" distB="0" distL="0" distR="0" wp14:anchorId="55BE3D59" wp14:editId="55BE3D5A">
                <wp:extent cx="1694180" cy="11239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4180" cy="1123950"/>
                          <a:chOff x="0" y="0"/>
                          <a:chExt cx="1694180" cy="1123950"/>
                        </a:xfrm>
                      </wpg:grpSpPr>
                      <pic:pic xmlns:pic="http://schemas.openxmlformats.org/drawingml/2006/picture">
                        <pic:nvPicPr>
                          <pic:cNvPr id="2" name="Image 2"/>
                          <pic:cNvPicPr/>
                        </pic:nvPicPr>
                        <pic:blipFill>
                          <a:blip r:embed="rId8" cstate="print"/>
                          <a:stretch>
                            <a:fillRect/>
                          </a:stretch>
                        </pic:blipFill>
                        <pic:spPr>
                          <a:xfrm>
                            <a:off x="0" y="0"/>
                            <a:ext cx="1693818" cy="1123950"/>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107932" y="52387"/>
                            <a:ext cx="1535430" cy="966470"/>
                          </a:xfrm>
                          <a:prstGeom prst="rect">
                            <a:avLst/>
                          </a:prstGeom>
                        </pic:spPr>
                      </pic:pic>
                      <wps:wsp>
                        <wps:cNvPr id="4" name="Graphic 4"/>
                        <wps:cNvSpPr/>
                        <wps:spPr>
                          <a:xfrm>
                            <a:off x="88882" y="33337"/>
                            <a:ext cx="1573530" cy="1004569"/>
                          </a:xfrm>
                          <a:custGeom>
                            <a:avLst/>
                            <a:gdLst/>
                            <a:ahLst/>
                            <a:cxnLst/>
                            <a:rect l="l" t="t" r="r" b="b"/>
                            <a:pathLst>
                              <a:path w="1573530" h="1004569">
                                <a:moveTo>
                                  <a:pt x="0" y="1004570"/>
                                </a:moveTo>
                                <a:lnTo>
                                  <a:pt x="1573530" y="1004570"/>
                                </a:lnTo>
                                <a:lnTo>
                                  <a:pt x="1573530" y="0"/>
                                </a:lnTo>
                                <a:lnTo>
                                  <a:pt x="0" y="0"/>
                                </a:lnTo>
                                <a:lnTo>
                                  <a:pt x="0" y="1004570"/>
                                </a:lnTo>
                                <a:close/>
                              </a:path>
                            </a:pathLst>
                          </a:custGeom>
                          <a:ln w="38100">
                            <a:solidFill>
                              <a:srgbClr val="ADADAD"/>
                            </a:solidFill>
                            <a:prstDash val="solid"/>
                          </a:ln>
                        </wps:spPr>
                        <wps:bodyPr wrap="square" lIns="0" tIns="0" rIns="0" bIns="0" rtlCol="0">
                          <a:prstTxWarp prst="textNoShape">
                            <a:avLst/>
                          </a:prstTxWarp>
                          <a:noAutofit/>
                        </wps:bodyPr>
                      </wps:wsp>
                    </wpg:wgp>
                  </a:graphicData>
                </a:graphic>
              </wp:inline>
            </w:drawing>
          </mc:Choice>
          <mc:Fallback>
            <w:pict>
              <v:group w14:anchorId="34E5CF87" id="Group 1" o:spid="_x0000_s1026" style="width:133.4pt;height:88.5pt;mso-position-horizontal-relative:char;mso-position-vertical-relative:line" coordsize="16941,112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6938;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">
                  <v:imagedata r:id="rId10" o:title=""/>
                </v:shape>
                <v:shape id="Image 3" o:spid="_x0000_s1028" type="#_x0000_t75" style="position:absolute;left:1079;top:523;width:15354;height:9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">
                  <v:imagedata r:id="rId11" o:title=""/>
                </v:shape>
                <v:shape id="Graphic 4" o:spid="_x0000_s1029" style="position:absolute;left:888;top:333;width:15736;height:10046;visibility:visible;mso-wrap-style:square;v-text-anchor:top" coordsize="1573530,100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" path="m,1004570r1573530,l1573530,,,,,1004570xe" filled="f" strokecolor="#adadad" strokeweight="3pt">
                  <v:path arrowok="t"/>
                </v:shape>
                <w10:anchorlock/>
              </v:group>
            </w:pict>
          </mc:Fallback>
        </mc:AlternateContent>
      </w:r>
    </w:p>
    <w:p w14:paraId="55BE3D41" w14:textId="77777777" w:rsidR="00421B80" w:rsidRDefault="00384AB2">
      <w:pPr>
        <w:pStyle w:val="Title"/>
      </w:pPr>
      <w:r>
        <w:t>Position</w:t>
      </w:r>
      <w:r>
        <w:rPr>
          <w:spacing w:val="-8"/>
        </w:rPr>
        <w:t xml:space="preserve"> </w:t>
      </w:r>
      <w:r>
        <w:rPr>
          <w:spacing w:val="-2"/>
        </w:rPr>
        <w:t>paper</w:t>
      </w:r>
    </w:p>
    <w:p w14:paraId="55BE3D42" w14:textId="77777777" w:rsidR="00421B80" w:rsidRDefault="00421B80">
      <w:pPr>
        <w:pStyle w:val="BodyText"/>
        <w:ind w:left="0"/>
        <w:jc w:val="left"/>
        <w:rPr>
          <w:b/>
        </w:rPr>
      </w:pPr>
    </w:p>
    <w:p w14:paraId="55BE3D43" w14:textId="77777777" w:rsidR="00421B80" w:rsidRDefault="00421B80">
      <w:pPr>
        <w:pStyle w:val="BodyText"/>
        <w:spacing w:before="132"/>
        <w:ind w:left="0"/>
        <w:jc w:val="left"/>
        <w:rPr>
          <w:b/>
        </w:rPr>
      </w:pPr>
    </w:p>
    <w:p w14:paraId="55BE3D44" w14:textId="77777777" w:rsidR="00421B80" w:rsidRDefault="00384AB2">
      <w:pPr>
        <w:ind w:left="23"/>
        <w:rPr>
          <w:sz w:val="24"/>
        </w:rPr>
      </w:pPr>
      <w:r>
        <w:rPr>
          <w:b/>
          <w:sz w:val="24"/>
        </w:rPr>
        <w:t>Country</w:t>
      </w:r>
      <w:r>
        <w:rPr>
          <w:sz w:val="24"/>
        </w:rPr>
        <w:t>:</w:t>
      </w:r>
      <w:r>
        <w:rPr>
          <w:spacing w:val="-17"/>
          <w:sz w:val="24"/>
        </w:rPr>
        <w:t xml:space="preserve"> </w:t>
      </w:r>
      <w:r>
        <w:rPr>
          <w:spacing w:val="-2"/>
          <w:sz w:val="24"/>
        </w:rPr>
        <w:t>Algeria</w:t>
      </w:r>
    </w:p>
    <w:p w14:paraId="55BE3D45" w14:textId="77777777" w:rsidR="00421B80" w:rsidRDefault="00384AB2">
      <w:pPr>
        <w:pStyle w:val="BodyText"/>
        <w:spacing w:before="204"/>
        <w:jc w:val="left"/>
      </w:pPr>
      <w:r>
        <w:rPr>
          <w:b/>
        </w:rPr>
        <w:t>Committee</w:t>
      </w:r>
      <w:r>
        <w:t>:</w:t>
      </w:r>
      <w:r>
        <w:rPr>
          <w:spacing w:val="-6"/>
        </w:rPr>
        <w:t xml:space="preserve"> </w:t>
      </w:r>
      <w:r>
        <w:t>Disarmament and</w:t>
      </w:r>
      <w:r>
        <w:rPr>
          <w:spacing w:val="-3"/>
        </w:rPr>
        <w:t xml:space="preserve"> </w:t>
      </w:r>
      <w:r>
        <w:t>International</w:t>
      </w:r>
      <w:r>
        <w:rPr>
          <w:spacing w:val="-6"/>
        </w:rPr>
        <w:t xml:space="preserve"> </w:t>
      </w:r>
      <w:r>
        <w:t>Security</w:t>
      </w:r>
      <w:r>
        <w:rPr>
          <w:spacing w:val="1"/>
        </w:rPr>
        <w:t xml:space="preserve"> </w:t>
      </w:r>
      <w:r>
        <w:rPr>
          <w:spacing w:val="-2"/>
        </w:rPr>
        <w:t>Committee</w:t>
      </w:r>
    </w:p>
    <w:p w14:paraId="55BE3D46" w14:textId="77777777" w:rsidR="00421B80" w:rsidRDefault="00384AB2">
      <w:pPr>
        <w:pStyle w:val="BodyText"/>
        <w:spacing w:before="204"/>
        <w:jc w:val="left"/>
      </w:pPr>
      <w:r>
        <w:rPr>
          <w:b/>
        </w:rPr>
        <w:t>Agenda</w:t>
      </w:r>
      <w:r>
        <w:rPr>
          <w:b/>
          <w:spacing w:val="-6"/>
        </w:rPr>
        <w:t xml:space="preserve"> </w:t>
      </w:r>
      <w:r>
        <w:rPr>
          <w:b/>
        </w:rPr>
        <w:t>item</w:t>
      </w:r>
      <w:r>
        <w:t>:</w:t>
      </w:r>
      <w:r>
        <w:rPr>
          <w:spacing w:val="-12"/>
        </w:rPr>
        <w:t xml:space="preserve"> </w:t>
      </w:r>
      <w:r>
        <w:t>The</w:t>
      </w:r>
      <w:r>
        <w:rPr>
          <w:spacing w:val="-7"/>
        </w:rPr>
        <w:t xml:space="preserve"> </w:t>
      </w:r>
      <w:r>
        <w:t>Russia-Ukraine</w:t>
      </w:r>
      <w:r>
        <w:rPr>
          <w:spacing w:val="-11"/>
        </w:rPr>
        <w:t xml:space="preserve"> </w:t>
      </w:r>
      <w:r>
        <w:t>War</w:t>
      </w:r>
      <w:r>
        <w:rPr>
          <w:spacing w:val="-5"/>
        </w:rPr>
        <w:t xml:space="preserve"> </w:t>
      </w:r>
      <w:r>
        <w:t>and</w:t>
      </w:r>
      <w:r>
        <w:rPr>
          <w:spacing w:val="-5"/>
        </w:rPr>
        <w:t xml:space="preserve"> </w:t>
      </w:r>
      <w:r>
        <w:t>Use</w:t>
      </w:r>
      <w:r>
        <w:rPr>
          <w:spacing w:val="-8"/>
        </w:rPr>
        <w:t xml:space="preserve"> </w:t>
      </w:r>
      <w:r>
        <w:t>of</w:t>
      </w:r>
      <w:r>
        <w:rPr>
          <w:spacing w:val="-5"/>
        </w:rPr>
        <w:t xml:space="preserve"> </w:t>
      </w:r>
      <w:r>
        <w:t>Weapons</w:t>
      </w:r>
      <w:r>
        <w:rPr>
          <w:spacing w:val="-4"/>
        </w:rPr>
        <w:t xml:space="preserve"> </w:t>
      </w:r>
      <w:r>
        <w:t>in</w:t>
      </w:r>
      <w:r>
        <w:rPr>
          <w:spacing w:val="-6"/>
        </w:rPr>
        <w:t xml:space="preserve"> </w:t>
      </w:r>
      <w:r>
        <w:t>International</w:t>
      </w:r>
      <w:r>
        <w:rPr>
          <w:spacing w:val="-2"/>
        </w:rPr>
        <w:t xml:space="preserve"> </w:t>
      </w:r>
      <w:r>
        <w:rPr>
          <w:spacing w:val="-5"/>
        </w:rPr>
        <w:t>Law</w:t>
      </w:r>
    </w:p>
    <w:p w14:paraId="55BE3D47" w14:textId="77777777" w:rsidR="00421B80" w:rsidRDefault="00384AB2">
      <w:pPr>
        <w:pStyle w:val="BodyText"/>
        <w:spacing w:before="204" w:line="278" w:lineRule="auto"/>
        <w:ind w:right="16"/>
      </w:pPr>
      <w:r>
        <w:t>Algeria,</w:t>
      </w:r>
      <w:r>
        <w:rPr>
          <w:spacing w:val="-2"/>
        </w:rPr>
        <w:t xml:space="preserve"> </w:t>
      </w:r>
      <w:r>
        <w:t>officially</w:t>
      </w:r>
      <w:r>
        <w:rPr>
          <w:spacing w:val="62"/>
        </w:rPr>
        <w:t xml:space="preserve">  </w:t>
      </w:r>
      <w:r>
        <w:t>the</w:t>
      </w:r>
      <w:r>
        <w:rPr>
          <w:spacing w:val="-3"/>
        </w:rPr>
        <w:t xml:space="preserve"> </w:t>
      </w:r>
      <w:r>
        <w:t>People's</w:t>
      </w:r>
      <w:r>
        <w:rPr>
          <w:spacing w:val="40"/>
        </w:rPr>
        <w:t xml:space="preserve">  </w:t>
      </w:r>
      <w:r>
        <w:t>Democratic</w:t>
      </w:r>
      <w:r>
        <w:rPr>
          <w:spacing w:val="40"/>
        </w:rPr>
        <w:t xml:space="preserve">  </w:t>
      </w:r>
      <w:r>
        <w:t>Republic</w:t>
      </w:r>
      <w:r>
        <w:rPr>
          <w:spacing w:val="40"/>
        </w:rPr>
        <w:t xml:space="preserve">  </w:t>
      </w:r>
      <w:r>
        <w:t>of</w:t>
      </w:r>
      <w:r>
        <w:rPr>
          <w:spacing w:val="40"/>
        </w:rPr>
        <w:t xml:space="preserve">  </w:t>
      </w:r>
      <w:r>
        <w:t>Algeria, is</w:t>
      </w:r>
      <w:r>
        <w:rPr>
          <w:spacing w:val="40"/>
        </w:rPr>
        <w:t xml:space="preserve">  </w:t>
      </w:r>
      <w:r>
        <w:t>a</w:t>
      </w:r>
      <w:r>
        <w:rPr>
          <w:spacing w:val="62"/>
        </w:rPr>
        <w:t xml:space="preserve">  </w:t>
      </w:r>
      <w:r>
        <w:t>country</w:t>
      </w:r>
      <w:r>
        <w:rPr>
          <w:spacing w:val="62"/>
        </w:rPr>
        <w:t xml:space="preserve">  </w:t>
      </w:r>
      <w:r>
        <w:t>in the</w:t>
      </w:r>
      <w:r>
        <w:rPr>
          <w:spacing w:val="-3"/>
        </w:rPr>
        <w:t xml:space="preserve"> </w:t>
      </w:r>
      <w:hyperlink r:id="rId12">
        <w:r>
          <w:t>Maghreb</w:t>
        </w:r>
      </w:hyperlink>
      <w:r>
        <w:rPr>
          <w:spacing w:val="-2"/>
        </w:rPr>
        <w:t xml:space="preserve"> </w:t>
      </w:r>
      <w:r>
        <w:t>region</w:t>
      </w:r>
      <w:r>
        <w:rPr>
          <w:spacing w:val="80"/>
        </w:rPr>
        <w:t xml:space="preserve"> </w:t>
      </w:r>
      <w:r>
        <w:t>of</w:t>
      </w:r>
      <w:r>
        <w:rPr>
          <w:spacing w:val="-1"/>
        </w:rPr>
        <w:t xml:space="preserve"> </w:t>
      </w:r>
      <w:hyperlink r:id="rId13">
        <w:r>
          <w:t>North</w:t>
        </w:r>
        <w:r>
          <w:rPr>
            <w:spacing w:val="80"/>
          </w:rPr>
          <w:t xml:space="preserve"> </w:t>
        </w:r>
        <w:r>
          <w:t>Africa.</w:t>
        </w:r>
      </w:hyperlink>
      <w:r>
        <w:rPr>
          <w:spacing w:val="80"/>
        </w:rPr>
        <w:t xml:space="preserve"> </w:t>
      </w:r>
      <w:r>
        <w:t>It</w:t>
      </w:r>
      <w:r>
        <w:rPr>
          <w:spacing w:val="80"/>
        </w:rPr>
        <w:t xml:space="preserve"> </w:t>
      </w:r>
      <w:r>
        <w:t>is</w:t>
      </w:r>
      <w:r>
        <w:rPr>
          <w:spacing w:val="80"/>
        </w:rPr>
        <w:t xml:space="preserve"> </w:t>
      </w:r>
      <w:r>
        <w:t>bordered</w:t>
      </w:r>
      <w:r>
        <w:rPr>
          <w:spacing w:val="80"/>
        </w:rPr>
        <w:t xml:space="preserve"> </w:t>
      </w:r>
      <w:r>
        <w:t xml:space="preserve">to </w:t>
      </w:r>
      <w:hyperlink r:id="rId14">
        <w:r>
          <w:t>the</w:t>
        </w:r>
        <w:r>
          <w:rPr>
            <w:spacing w:val="80"/>
          </w:rPr>
          <w:t xml:space="preserve"> </w:t>
        </w:r>
        <w:r>
          <w:t>northeast</w:t>
        </w:r>
      </w:hyperlink>
      <w:r>
        <w:rPr>
          <w:spacing w:val="-2"/>
        </w:rPr>
        <w:t xml:space="preserve"> </w:t>
      </w:r>
      <w:r>
        <w:t>by</w:t>
      </w:r>
      <w:r>
        <w:rPr>
          <w:spacing w:val="-2"/>
        </w:rPr>
        <w:t xml:space="preserve"> </w:t>
      </w:r>
      <w:hyperlink r:id="rId15">
        <w:r>
          <w:t>Tunisia</w:t>
        </w:r>
      </w:hyperlink>
      <w:r>
        <w:t>;</w:t>
      </w:r>
      <w:r>
        <w:rPr>
          <w:spacing w:val="80"/>
        </w:rPr>
        <w:t xml:space="preserve"> </w:t>
      </w:r>
      <w:r>
        <w:t xml:space="preserve">to </w:t>
      </w:r>
      <w:hyperlink r:id="rId16">
        <w:r>
          <w:t>the</w:t>
        </w:r>
      </w:hyperlink>
      <w:r>
        <w:t xml:space="preserve"> </w:t>
      </w:r>
      <w:hyperlink r:id="rId17">
        <w:r>
          <w:t>east</w:t>
        </w:r>
      </w:hyperlink>
      <w:r>
        <w:rPr>
          <w:spacing w:val="-4"/>
        </w:rPr>
        <w:t xml:space="preserve"> </w:t>
      </w:r>
      <w:r>
        <w:t>by</w:t>
      </w:r>
      <w:r>
        <w:rPr>
          <w:spacing w:val="-3"/>
        </w:rPr>
        <w:t xml:space="preserve"> </w:t>
      </w:r>
      <w:hyperlink r:id="rId18">
        <w:r>
          <w:t>Libya</w:t>
        </w:r>
      </w:hyperlink>
      <w:r>
        <w:t>;</w:t>
      </w:r>
      <w:r>
        <w:rPr>
          <w:spacing w:val="39"/>
        </w:rPr>
        <w:t xml:space="preserve"> </w:t>
      </w:r>
      <w:r>
        <w:t xml:space="preserve">to </w:t>
      </w:r>
      <w:hyperlink r:id="rId19">
        <w:r>
          <w:t>the</w:t>
        </w:r>
        <w:r>
          <w:rPr>
            <w:spacing w:val="39"/>
          </w:rPr>
          <w:t xml:space="preserve"> </w:t>
        </w:r>
        <w:r>
          <w:t>southeast</w:t>
        </w:r>
      </w:hyperlink>
      <w:r>
        <w:rPr>
          <w:spacing w:val="-4"/>
        </w:rPr>
        <w:t xml:space="preserve"> </w:t>
      </w:r>
      <w:r>
        <w:t>by</w:t>
      </w:r>
      <w:r>
        <w:rPr>
          <w:spacing w:val="-3"/>
        </w:rPr>
        <w:t xml:space="preserve"> </w:t>
      </w:r>
      <w:hyperlink r:id="rId20">
        <w:r>
          <w:t>Niger</w:t>
        </w:r>
      </w:hyperlink>
      <w:r>
        <w:t>;</w:t>
      </w:r>
      <w:r>
        <w:rPr>
          <w:spacing w:val="40"/>
        </w:rPr>
        <w:t xml:space="preserve"> </w:t>
      </w:r>
      <w:r>
        <w:t>to</w:t>
      </w:r>
      <w:r>
        <w:rPr>
          <w:spacing w:val="-3"/>
        </w:rPr>
        <w:t xml:space="preserve"> </w:t>
      </w:r>
      <w:hyperlink r:id="rId21">
        <w:r>
          <w:t>the</w:t>
        </w:r>
        <w:r>
          <w:rPr>
            <w:spacing w:val="39"/>
          </w:rPr>
          <w:t xml:space="preserve"> </w:t>
        </w:r>
        <w:r>
          <w:t>southwest</w:t>
        </w:r>
      </w:hyperlink>
      <w:r>
        <w:rPr>
          <w:spacing w:val="-4"/>
        </w:rPr>
        <w:t xml:space="preserve"> </w:t>
      </w:r>
      <w:r>
        <w:t>by</w:t>
      </w:r>
      <w:r>
        <w:rPr>
          <w:spacing w:val="-3"/>
        </w:rPr>
        <w:t xml:space="preserve"> </w:t>
      </w:r>
      <w:hyperlink r:id="rId22">
        <w:r>
          <w:t>Mali,</w:t>
        </w:r>
      </w:hyperlink>
      <w:r>
        <w:rPr>
          <w:spacing w:val="-4"/>
        </w:rPr>
        <w:t xml:space="preserve"> </w:t>
      </w:r>
      <w:hyperlink r:id="rId23">
        <w:r>
          <w:t>Mauritania</w:t>
        </w:r>
      </w:hyperlink>
      <w:r>
        <w:t>,</w:t>
      </w:r>
      <w:r>
        <w:rPr>
          <w:spacing w:val="40"/>
        </w:rPr>
        <w:t xml:space="preserve"> </w:t>
      </w:r>
      <w:r>
        <w:t>and</w:t>
      </w:r>
      <w:r>
        <w:rPr>
          <w:spacing w:val="-3"/>
        </w:rPr>
        <w:t xml:space="preserve"> </w:t>
      </w:r>
      <w:hyperlink r:id="rId24">
        <w:r>
          <w:t>Western</w:t>
        </w:r>
      </w:hyperlink>
      <w:r>
        <w:t xml:space="preserve"> </w:t>
      </w:r>
      <w:hyperlink r:id="rId25">
        <w:r>
          <w:t>Sahara</w:t>
        </w:r>
      </w:hyperlink>
      <w:r>
        <w:t>;</w:t>
      </w:r>
      <w:r>
        <w:rPr>
          <w:spacing w:val="80"/>
        </w:rPr>
        <w:t xml:space="preserve"> </w:t>
      </w:r>
      <w:r>
        <w:t>to</w:t>
      </w:r>
      <w:r>
        <w:rPr>
          <w:spacing w:val="-2"/>
        </w:rPr>
        <w:t xml:space="preserve"> </w:t>
      </w:r>
      <w:hyperlink r:id="rId26">
        <w:r>
          <w:t>the</w:t>
        </w:r>
        <w:r>
          <w:rPr>
            <w:spacing w:val="80"/>
          </w:rPr>
          <w:t xml:space="preserve"> </w:t>
        </w:r>
        <w:r>
          <w:t>west</w:t>
        </w:r>
      </w:hyperlink>
      <w:r>
        <w:rPr>
          <w:spacing w:val="-2"/>
        </w:rPr>
        <w:t xml:space="preserve"> </w:t>
      </w:r>
      <w:r>
        <w:t>by</w:t>
      </w:r>
      <w:r>
        <w:rPr>
          <w:spacing w:val="-2"/>
        </w:rPr>
        <w:t xml:space="preserve"> </w:t>
      </w:r>
      <w:hyperlink r:id="rId27">
        <w:r>
          <w:t>Morocco</w:t>
        </w:r>
      </w:hyperlink>
      <w:r>
        <w:t>;</w:t>
      </w:r>
      <w:r>
        <w:rPr>
          <w:spacing w:val="80"/>
        </w:rPr>
        <w:t xml:space="preserve"> </w:t>
      </w:r>
      <w:r>
        <w:t>and</w:t>
      </w:r>
      <w:r>
        <w:rPr>
          <w:spacing w:val="80"/>
        </w:rPr>
        <w:t xml:space="preserve"> </w:t>
      </w:r>
      <w:r>
        <w:t>the</w:t>
      </w:r>
      <w:r>
        <w:rPr>
          <w:spacing w:val="80"/>
        </w:rPr>
        <w:t xml:space="preserve"> </w:t>
      </w:r>
      <w:r>
        <w:t>north</w:t>
      </w:r>
      <w:r>
        <w:rPr>
          <w:spacing w:val="80"/>
        </w:rPr>
        <w:t xml:space="preserve"> </w:t>
      </w:r>
      <w:r>
        <w:t>by</w:t>
      </w:r>
      <w:r>
        <w:rPr>
          <w:spacing w:val="80"/>
        </w:rPr>
        <w:t xml:space="preserve"> </w:t>
      </w:r>
      <w:r>
        <w:t>the</w:t>
      </w:r>
      <w:r>
        <w:rPr>
          <w:spacing w:val="-2"/>
        </w:rPr>
        <w:t xml:space="preserve"> </w:t>
      </w:r>
      <w:hyperlink r:id="rId28">
        <w:r>
          <w:t>Mediterranean</w:t>
        </w:r>
        <w:r>
          <w:rPr>
            <w:spacing w:val="80"/>
          </w:rPr>
          <w:t xml:space="preserve"> </w:t>
        </w:r>
        <w:r>
          <w:t>Sea</w:t>
        </w:r>
      </w:hyperlink>
      <w:r>
        <w:t>.</w:t>
      </w:r>
      <w:r>
        <w:rPr>
          <w:spacing w:val="80"/>
        </w:rPr>
        <w:t xml:space="preserve"> </w:t>
      </w:r>
      <w:r>
        <w:t>The</w:t>
      </w:r>
      <w:r>
        <w:rPr>
          <w:spacing w:val="80"/>
        </w:rPr>
        <w:t xml:space="preserve"> </w:t>
      </w:r>
      <w:r>
        <w:t>capital and</w:t>
      </w:r>
      <w:r>
        <w:rPr>
          <w:spacing w:val="-3"/>
        </w:rPr>
        <w:t xml:space="preserve"> </w:t>
      </w:r>
      <w:hyperlink r:id="rId29">
        <w:r>
          <w:t>largest city</w:t>
        </w:r>
      </w:hyperlink>
      <w:r>
        <w:rPr>
          <w:spacing w:val="-2"/>
        </w:rPr>
        <w:t xml:space="preserve"> </w:t>
      </w:r>
      <w:r>
        <w:t>is</w:t>
      </w:r>
      <w:r>
        <w:rPr>
          <w:spacing w:val="-2"/>
        </w:rPr>
        <w:t xml:space="preserve"> </w:t>
      </w:r>
      <w:hyperlink r:id="rId30">
        <w:r>
          <w:t>Algiers</w:t>
        </w:r>
      </w:hyperlink>
      <w:r>
        <w:t>, located in the far north on the Mediterranean coast. Spanning 2,381,741</w:t>
      </w:r>
      <w:r>
        <w:rPr>
          <w:spacing w:val="-15"/>
        </w:rPr>
        <w:t xml:space="preserve"> </w:t>
      </w:r>
      <w:r>
        <w:t>square</w:t>
      </w:r>
      <w:r>
        <w:rPr>
          <w:spacing w:val="-9"/>
        </w:rPr>
        <w:t xml:space="preserve"> </w:t>
      </w:r>
      <w:r>
        <w:t>kilometers,</w:t>
      </w:r>
      <w:r>
        <w:rPr>
          <w:spacing w:val="-15"/>
        </w:rPr>
        <w:t xml:space="preserve"> </w:t>
      </w:r>
      <w:r>
        <w:t>Algeria</w:t>
      </w:r>
      <w:r>
        <w:rPr>
          <w:spacing w:val="-5"/>
        </w:rPr>
        <w:t xml:space="preserve"> </w:t>
      </w:r>
      <w:r>
        <w:t>is</w:t>
      </w:r>
      <w:r>
        <w:rPr>
          <w:spacing w:val="-7"/>
        </w:rPr>
        <w:t xml:space="preserve"> </w:t>
      </w:r>
      <w:r>
        <w:t>the</w:t>
      </w:r>
      <w:r>
        <w:rPr>
          <w:spacing w:val="-5"/>
        </w:rPr>
        <w:t xml:space="preserve"> </w:t>
      </w:r>
      <w:r>
        <w:t xml:space="preserve">world's </w:t>
      </w:r>
      <w:hyperlink r:id="rId31">
        <w:r>
          <w:t>tenth-largest</w:t>
        </w:r>
        <w:r>
          <w:rPr>
            <w:spacing w:val="-5"/>
          </w:rPr>
          <w:t xml:space="preserve"> </w:t>
        </w:r>
        <w:r>
          <w:t>nation</w:t>
        </w:r>
        <w:r>
          <w:rPr>
            <w:spacing w:val="-9"/>
          </w:rPr>
          <w:t xml:space="preserve"> </w:t>
        </w:r>
        <w:r>
          <w:t>by</w:t>
        </w:r>
        <w:r>
          <w:rPr>
            <w:spacing w:val="-9"/>
          </w:rPr>
          <w:t xml:space="preserve"> </w:t>
        </w:r>
        <w:r>
          <w:t>area</w:t>
        </w:r>
      </w:hyperlink>
      <w:r>
        <w:t>,</w:t>
      </w:r>
      <w:r>
        <w:rPr>
          <w:spacing w:val="-3"/>
        </w:rPr>
        <w:t xml:space="preserve"> </w:t>
      </w:r>
      <w:r>
        <w:t>and</w:t>
      </w:r>
      <w:r>
        <w:rPr>
          <w:spacing w:val="-9"/>
        </w:rPr>
        <w:t xml:space="preserve"> </w:t>
      </w:r>
      <w:r>
        <w:t>the</w:t>
      </w:r>
      <w:r>
        <w:rPr>
          <w:spacing w:val="-5"/>
        </w:rPr>
        <w:t xml:space="preserve"> </w:t>
      </w:r>
      <w:hyperlink r:id="rId32">
        <w:r>
          <w:t>largest</w:t>
        </w:r>
      </w:hyperlink>
      <w:r>
        <w:t xml:space="preserve"> </w:t>
      </w:r>
      <w:hyperlink r:id="rId33">
        <w:r>
          <w:t>nation in Africa.</w:t>
        </w:r>
      </w:hyperlink>
      <w:r>
        <w:t xml:space="preserve"> It has a semi-arid climate, with the</w:t>
      </w:r>
      <w:r>
        <w:rPr>
          <w:spacing w:val="-1"/>
        </w:rPr>
        <w:t xml:space="preserve"> </w:t>
      </w:r>
      <w:hyperlink r:id="rId34">
        <w:r>
          <w:t>Sahara</w:t>
        </w:r>
      </w:hyperlink>
      <w:r>
        <w:rPr>
          <w:spacing w:val="-4"/>
        </w:rPr>
        <w:t xml:space="preserve"> </w:t>
      </w:r>
      <w:r>
        <w:t xml:space="preserve">desert dominating most of the territory except for its </w:t>
      </w:r>
      <w:hyperlink r:id="rId35">
        <w:r>
          <w:t>fertile</w:t>
        </w:r>
      </w:hyperlink>
      <w:r>
        <w:rPr>
          <w:spacing w:val="-4"/>
        </w:rPr>
        <w:t xml:space="preserve"> </w:t>
      </w:r>
      <w:r>
        <w:t>and mountainous north, where most of the population is concentrated. With a population of 44 million,</w:t>
      </w:r>
      <w:r>
        <w:rPr>
          <w:spacing w:val="-3"/>
        </w:rPr>
        <w:t xml:space="preserve"> </w:t>
      </w:r>
      <w:r>
        <w:t xml:space="preserve">Algeria is the </w:t>
      </w:r>
      <w:hyperlink r:id="rId36">
        <w:r>
          <w:t>tenth-most populous country</w:t>
        </w:r>
      </w:hyperlink>
      <w:r>
        <w:rPr>
          <w:spacing w:val="-2"/>
        </w:rPr>
        <w:t xml:space="preserve"> </w:t>
      </w:r>
      <w:r>
        <w:t>in Africa,</w:t>
      </w:r>
      <w:r>
        <w:rPr>
          <w:spacing w:val="80"/>
        </w:rPr>
        <w:t xml:space="preserve"> </w:t>
      </w:r>
      <w:r>
        <w:t>and</w:t>
      </w:r>
      <w:r>
        <w:rPr>
          <w:spacing w:val="80"/>
        </w:rPr>
        <w:t xml:space="preserve"> </w:t>
      </w:r>
      <w:r>
        <w:t>the</w:t>
      </w:r>
      <w:r>
        <w:rPr>
          <w:spacing w:val="-2"/>
        </w:rPr>
        <w:t xml:space="preserve"> </w:t>
      </w:r>
      <w:hyperlink r:id="rId37">
        <w:r>
          <w:t>33rd-most</w:t>
        </w:r>
        <w:r>
          <w:rPr>
            <w:spacing w:val="80"/>
          </w:rPr>
          <w:t xml:space="preserve"> </w:t>
        </w:r>
        <w:r>
          <w:t>populous</w:t>
        </w:r>
        <w:r>
          <w:rPr>
            <w:spacing w:val="80"/>
          </w:rPr>
          <w:t xml:space="preserve"> </w:t>
        </w:r>
        <w:r>
          <w:t>country</w:t>
        </w:r>
      </w:hyperlink>
      <w:r>
        <w:t xml:space="preserve"> in</w:t>
      </w:r>
      <w:r>
        <w:rPr>
          <w:spacing w:val="80"/>
        </w:rPr>
        <w:t xml:space="preserve"> </w:t>
      </w:r>
      <w:r>
        <w:t>the</w:t>
      </w:r>
      <w:r>
        <w:rPr>
          <w:spacing w:val="80"/>
        </w:rPr>
        <w:t xml:space="preserve"> </w:t>
      </w:r>
      <w:r>
        <w:t>world.</w:t>
      </w:r>
      <w:r>
        <w:rPr>
          <w:spacing w:val="40"/>
        </w:rPr>
        <w:t xml:space="preserve"> </w:t>
      </w:r>
      <w:r>
        <w:t>Algeria's</w:t>
      </w:r>
      <w:r>
        <w:rPr>
          <w:spacing w:val="80"/>
        </w:rPr>
        <w:t xml:space="preserve"> </w:t>
      </w:r>
      <w:r>
        <w:t>official</w:t>
      </w:r>
      <w:r>
        <w:rPr>
          <w:spacing w:val="80"/>
        </w:rPr>
        <w:t xml:space="preserve"> </w:t>
      </w:r>
      <w:r>
        <w:t xml:space="preserve">languages are </w:t>
      </w:r>
      <w:hyperlink r:id="rId38">
        <w:r>
          <w:t>Arabic</w:t>
        </w:r>
      </w:hyperlink>
      <w:r>
        <w:t xml:space="preserve"> and </w:t>
      </w:r>
      <w:hyperlink r:id="rId39">
        <w:r>
          <w:t>Tamazight</w:t>
        </w:r>
      </w:hyperlink>
    </w:p>
    <w:p w14:paraId="55BE3D48" w14:textId="77777777" w:rsidR="00421B80" w:rsidRDefault="00421B80">
      <w:pPr>
        <w:pStyle w:val="BodyText"/>
        <w:ind w:left="0"/>
        <w:jc w:val="left"/>
      </w:pPr>
    </w:p>
    <w:p w14:paraId="55BE3D49" w14:textId="77777777" w:rsidR="00421B80" w:rsidRDefault="00421B80">
      <w:pPr>
        <w:pStyle w:val="BodyText"/>
        <w:spacing w:before="83"/>
        <w:ind w:left="0"/>
        <w:jc w:val="left"/>
      </w:pPr>
    </w:p>
    <w:p w14:paraId="55BE3D4A" w14:textId="77777777" w:rsidR="00421B80" w:rsidRDefault="00384AB2">
      <w:pPr>
        <w:pStyle w:val="BodyText"/>
        <w:spacing w:line="278" w:lineRule="auto"/>
        <w:ind w:right="17"/>
      </w:pPr>
      <w:r>
        <w:t xml:space="preserve">The </w:t>
      </w:r>
      <w:proofErr w:type="gramStart"/>
      <w:r>
        <w:t>Russian-Ukrainian</w:t>
      </w:r>
      <w:proofErr w:type="gramEnd"/>
      <w:r>
        <w:t xml:space="preserve"> War began in February 2014. Following Ukraine’s Revolution of Dignity, Russia occupied and annexed Crimea from Ukraine and supported pro-Russian separatists</w:t>
      </w:r>
      <w:r>
        <w:rPr>
          <w:spacing w:val="-15"/>
        </w:rPr>
        <w:t xml:space="preserve"> </w:t>
      </w:r>
      <w:r>
        <w:t>fighting</w:t>
      </w:r>
      <w:r>
        <w:rPr>
          <w:spacing w:val="-12"/>
        </w:rPr>
        <w:t xml:space="preserve"> </w:t>
      </w:r>
      <w:r>
        <w:t>the</w:t>
      </w:r>
      <w:r>
        <w:rPr>
          <w:spacing w:val="-12"/>
        </w:rPr>
        <w:t xml:space="preserve"> </w:t>
      </w:r>
      <w:r>
        <w:t>Ukrainian</w:t>
      </w:r>
      <w:r>
        <w:rPr>
          <w:spacing w:val="-15"/>
        </w:rPr>
        <w:t xml:space="preserve"> </w:t>
      </w:r>
      <w:r>
        <w:t>military</w:t>
      </w:r>
      <w:r>
        <w:rPr>
          <w:spacing w:val="-11"/>
        </w:rPr>
        <w:t xml:space="preserve"> </w:t>
      </w:r>
      <w:r>
        <w:t>in</w:t>
      </w:r>
      <w:r>
        <w:rPr>
          <w:spacing w:val="-11"/>
        </w:rPr>
        <w:t xml:space="preserve"> </w:t>
      </w:r>
      <w:r>
        <w:t>the</w:t>
      </w:r>
      <w:r>
        <w:rPr>
          <w:spacing w:val="-15"/>
        </w:rPr>
        <w:t xml:space="preserve"> </w:t>
      </w:r>
      <w:r>
        <w:t>Donbas</w:t>
      </w:r>
      <w:r>
        <w:rPr>
          <w:spacing w:val="-14"/>
        </w:rPr>
        <w:t xml:space="preserve"> </w:t>
      </w:r>
      <w:r>
        <w:t>War.</w:t>
      </w:r>
      <w:r>
        <w:rPr>
          <w:spacing w:val="-15"/>
        </w:rPr>
        <w:t xml:space="preserve"> </w:t>
      </w:r>
      <w:r>
        <w:t>These</w:t>
      </w:r>
      <w:r>
        <w:rPr>
          <w:spacing w:val="-15"/>
        </w:rPr>
        <w:t xml:space="preserve"> </w:t>
      </w:r>
      <w:r>
        <w:t>first</w:t>
      </w:r>
      <w:r>
        <w:rPr>
          <w:spacing w:val="-15"/>
        </w:rPr>
        <w:t xml:space="preserve"> </w:t>
      </w:r>
      <w:r>
        <w:t>eight</w:t>
      </w:r>
      <w:r>
        <w:rPr>
          <w:spacing w:val="-12"/>
        </w:rPr>
        <w:t xml:space="preserve"> </w:t>
      </w:r>
      <w:r>
        <w:t>years</w:t>
      </w:r>
      <w:r>
        <w:rPr>
          <w:spacing w:val="-14"/>
        </w:rPr>
        <w:t xml:space="preserve"> </w:t>
      </w:r>
      <w:r>
        <w:t>of</w:t>
      </w:r>
      <w:r>
        <w:rPr>
          <w:spacing w:val="-11"/>
        </w:rPr>
        <w:t xml:space="preserve"> </w:t>
      </w:r>
      <w:r>
        <w:t>conflict also</w:t>
      </w:r>
      <w:r>
        <w:rPr>
          <w:spacing w:val="40"/>
        </w:rPr>
        <w:t xml:space="preserve"> </w:t>
      </w:r>
      <w:r>
        <w:t>included</w:t>
      </w:r>
      <w:r>
        <w:rPr>
          <w:spacing w:val="40"/>
        </w:rPr>
        <w:t xml:space="preserve"> </w:t>
      </w:r>
      <w:r>
        <w:t>naval</w:t>
      </w:r>
      <w:r>
        <w:rPr>
          <w:spacing w:val="40"/>
        </w:rPr>
        <w:t xml:space="preserve"> </w:t>
      </w:r>
      <w:r>
        <w:t>incidents</w:t>
      </w:r>
      <w:r>
        <w:rPr>
          <w:spacing w:val="40"/>
        </w:rPr>
        <w:t xml:space="preserve"> </w:t>
      </w:r>
      <w:r>
        <w:t>and</w:t>
      </w:r>
      <w:r>
        <w:rPr>
          <w:spacing w:val="40"/>
        </w:rPr>
        <w:t xml:space="preserve"> </w:t>
      </w:r>
      <w:r>
        <w:t>cyberwarfare.</w:t>
      </w:r>
      <w:r>
        <w:rPr>
          <w:spacing w:val="40"/>
        </w:rPr>
        <w:t xml:space="preserve"> </w:t>
      </w:r>
      <w:r>
        <w:t>The</w:t>
      </w:r>
      <w:r>
        <w:rPr>
          <w:spacing w:val="40"/>
        </w:rPr>
        <w:t xml:space="preserve"> </w:t>
      </w:r>
      <w:r>
        <w:t>invasion</w:t>
      </w:r>
      <w:r>
        <w:rPr>
          <w:spacing w:val="40"/>
        </w:rPr>
        <w:t xml:space="preserve"> </w:t>
      </w:r>
      <w:r>
        <w:t>has</w:t>
      </w:r>
      <w:r>
        <w:rPr>
          <w:spacing w:val="40"/>
        </w:rPr>
        <w:t xml:space="preserve"> </w:t>
      </w:r>
      <w:r>
        <w:t>also</w:t>
      </w:r>
      <w:r>
        <w:rPr>
          <w:spacing w:val="40"/>
        </w:rPr>
        <w:t xml:space="preserve"> </w:t>
      </w:r>
      <w:r>
        <w:t>led</w:t>
      </w:r>
      <w:r>
        <w:rPr>
          <w:spacing w:val="40"/>
        </w:rPr>
        <w:t xml:space="preserve"> </w:t>
      </w:r>
      <w:r>
        <w:t>to</w:t>
      </w:r>
      <w:r>
        <w:rPr>
          <w:spacing w:val="-1"/>
        </w:rPr>
        <w:t xml:space="preserve"> </w:t>
      </w:r>
      <w:hyperlink r:id="rId40">
        <w:r>
          <w:t>attacks</w:t>
        </w:r>
        <w:r>
          <w:rPr>
            <w:spacing w:val="40"/>
          </w:rPr>
          <w:t xml:space="preserve"> </w:t>
        </w:r>
        <w:r>
          <w:t>in</w:t>
        </w:r>
      </w:hyperlink>
      <w:r>
        <w:t xml:space="preserve"> </w:t>
      </w:r>
      <w:hyperlink r:id="rId41">
        <w:r>
          <w:t>Russia</w:t>
        </w:r>
      </w:hyperlink>
      <w:r>
        <w:rPr>
          <w:spacing w:val="-5"/>
        </w:rPr>
        <w:t xml:space="preserve"> </w:t>
      </w:r>
      <w:r>
        <w:t>by Ukrainian and Ukrainian-backed forces, among them a cross-border</w:t>
      </w:r>
      <w:r>
        <w:rPr>
          <w:spacing w:val="-4"/>
        </w:rPr>
        <w:t xml:space="preserve"> </w:t>
      </w:r>
      <w:hyperlink r:id="rId42">
        <w:r>
          <w:t>offensive into</w:t>
        </w:r>
      </w:hyperlink>
      <w:r>
        <w:t xml:space="preserve"> </w:t>
      </w:r>
      <w:hyperlink r:id="rId43">
        <w:r>
          <w:t>Russia's Kursk Oblast</w:t>
        </w:r>
      </w:hyperlink>
      <w:r>
        <w:t xml:space="preserve"> in August 2024. Russia has repeatedly carried out deliberate and indiscriminate</w:t>
      </w:r>
      <w:r>
        <w:rPr>
          <w:spacing w:val="-3"/>
        </w:rPr>
        <w:t xml:space="preserve"> </w:t>
      </w:r>
      <w:hyperlink r:id="rId44">
        <w:r>
          <w:t>attacks on civilians</w:t>
        </w:r>
      </w:hyperlink>
      <w:r>
        <w:t xml:space="preserve"> far from the frontline. After the dissolution of the Soviet Union (USSR)</w:t>
      </w:r>
      <w:r>
        <w:rPr>
          <w:spacing w:val="-3"/>
        </w:rPr>
        <w:t xml:space="preserve"> </w:t>
      </w:r>
      <w:r>
        <w:t xml:space="preserve">in 1991, Ukraine and Russia maintained close ties. In 1994, Ukraine agreed to accede to the Treaty on the Non-Proliferation of </w:t>
      </w:r>
      <w:proofErr w:type="gramStart"/>
      <w:r>
        <w:t>Nuclear Weapons</w:t>
      </w:r>
      <w:proofErr w:type="gramEnd"/>
      <w:r>
        <w:t xml:space="preserve"> as a non-nuclear-weapon state. Former Soviet nuclear weapons in Ukraine were removed and dismantled. In return, Russia, the United Kingdom, and the United States agreed to uphold the territorial integrity and political independence of Ukraine through the Budapest Memorandum on Security Assurances. In 1999, Russia was one of the signatories of the Charter for European Security, which “reaffirmed the</w:t>
      </w:r>
      <w:r>
        <w:rPr>
          <w:spacing w:val="-1"/>
        </w:rPr>
        <w:t xml:space="preserve"> </w:t>
      </w:r>
      <w:r>
        <w:t>inherent</w:t>
      </w:r>
      <w:r>
        <w:rPr>
          <w:spacing w:val="-1"/>
        </w:rPr>
        <w:t xml:space="preserve"> </w:t>
      </w:r>
      <w:r>
        <w:t>right</w:t>
      </w:r>
      <w:r>
        <w:rPr>
          <w:spacing w:val="-1"/>
        </w:rPr>
        <w:t xml:space="preserve"> </w:t>
      </w:r>
      <w:r>
        <w:t>of each participating State</w:t>
      </w:r>
      <w:r>
        <w:rPr>
          <w:spacing w:val="-1"/>
        </w:rPr>
        <w:t xml:space="preserve"> </w:t>
      </w:r>
      <w:r>
        <w:t>to be</w:t>
      </w:r>
      <w:r>
        <w:rPr>
          <w:spacing w:val="-1"/>
        </w:rPr>
        <w:t xml:space="preserve"> </w:t>
      </w:r>
      <w:r>
        <w:t>free</w:t>
      </w:r>
      <w:r>
        <w:rPr>
          <w:spacing w:val="-1"/>
        </w:rPr>
        <w:t xml:space="preserve"> </w:t>
      </w:r>
      <w:r>
        <w:t>to choose</w:t>
      </w:r>
      <w:r>
        <w:rPr>
          <w:spacing w:val="-1"/>
        </w:rPr>
        <w:t xml:space="preserve"> </w:t>
      </w:r>
      <w:r>
        <w:t xml:space="preserve">or change its security arrangements, including treaties of alliance, as they </w:t>
      </w:r>
      <w:proofErr w:type="spellStart"/>
      <w:r>
        <w:t>evolve</w:t>
      </w:r>
      <w:proofErr w:type="gramStart"/>
      <w:r>
        <w:t>.”In</w:t>
      </w:r>
      <w:proofErr w:type="spellEnd"/>
      <w:proofErr w:type="gramEnd"/>
      <w:r>
        <w:t xml:space="preserve"> the years after the dissolution</w:t>
      </w:r>
      <w:r>
        <w:rPr>
          <w:spacing w:val="40"/>
        </w:rPr>
        <w:t xml:space="preserve"> </w:t>
      </w:r>
      <w:r>
        <w:t>of</w:t>
      </w:r>
      <w:r>
        <w:rPr>
          <w:spacing w:val="40"/>
        </w:rPr>
        <w:t xml:space="preserve"> </w:t>
      </w:r>
      <w:r>
        <w:t>the</w:t>
      </w:r>
      <w:r>
        <w:rPr>
          <w:spacing w:val="40"/>
        </w:rPr>
        <w:t xml:space="preserve"> </w:t>
      </w:r>
      <w:r>
        <w:t>USSR,</w:t>
      </w:r>
      <w:r>
        <w:rPr>
          <w:spacing w:val="40"/>
        </w:rPr>
        <w:t xml:space="preserve"> </w:t>
      </w:r>
      <w:r>
        <w:t>several</w:t>
      </w:r>
      <w:r>
        <w:rPr>
          <w:spacing w:val="40"/>
        </w:rPr>
        <w:t xml:space="preserve"> </w:t>
      </w:r>
      <w:r>
        <w:t>former</w:t>
      </w:r>
      <w:r>
        <w:rPr>
          <w:spacing w:val="40"/>
        </w:rPr>
        <w:t xml:space="preserve"> </w:t>
      </w:r>
      <w:r>
        <w:t>Eastern</w:t>
      </w:r>
      <w:r>
        <w:rPr>
          <w:spacing w:val="40"/>
        </w:rPr>
        <w:t xml:space="preserve"> </w:t>
      </w:r>
      <w:r>
        <w:t>Bloc</w:t>
      </w:r>
      <w:r>
        <w:rPr>
          <w:spacing w:val="40"/>
        </w:rPr>
        <w:t xml:space="preserve"> </w:t>
      </w:r>
      <w:r>
        <w:t>countries</w:t>
      </w:r>
      <w:r>
        <w:rPr>
          <w:spacing w:val="40"/>
        </w:rPr>
        <w:t xml:space="preserve"> </w:t>
      </w:r>
      <w:r>
        <w:t>joined</w:t>
      </w:r>
      <w:r>
        <w:rPr>
          <w:spacing w:val="40"/>
        </w:rPr>
        <w:t xml:space="preserve"> </w:t>
      </w:r>
      <w:r>
        <w:t>NATO,</w:t>
      </w:r>
      <w:r>
        <w:rPr>
          <w:spacing w:val="40"/>
        </w:rPr>
        <w:t xml:space="preserve"> </w:t>
      </w:r>
      <w:r>
        <w:t>partly</w:t>
      </w:r>
      <w:r>
        <w:rPr>
          <w:spacing w:val="40"/>
        </w:rPr>
        <w:t xml:space="preserve"> </w:t>
      </w:r>
      <w:r>
        <w:t>in</w:t>
      </w:r>
    </w:p>
    <w:p w14:paraId="55BE3D4B" w14:textId="77777777" w:rsidR="00421B80" w:rsidRDefault="00421B80">
      <w:pPr>
        <w:pStyle w:val="BodyText"/>
        <w:spacing w:line="278" w:lineRule="auto"/>
        <w:sectPr w:rsidR="00421B80">
          <w:type w:val="continuous"/>
          <w:pgSz w:w="11910" w:h="16840"/>
          <w:pgMar w:top="1480" w:right="1417" w:bottom="280" w:left="1417" w:header="708" w:footer="708" w:gutter="0"/>
          <w:cols w:space="708"/>
        </w:sectPr>
      </w:pPr>
    </w:p>
    <w:p w14:paraId="55BE3D4C" w14:textId="77777777" w:rsidR="00421B80" w:rsidRDefault="00384AB2">
      <w:pPr>
        <w:pStyle w:val="BodyText"/>
        <w:spacing w:before="61" w:line="278" w:lineRule="auto"/>
        <w:ind w:right="25"/>
      </w:pPr>
      <w:r>
        <w:lastRenderedPageBreak/>
        <w:t>response to regional security threats involving Russia such as the 1993 Russian constitutional crisis, the War in</w:t>
      </w:r>
      <w:r>
        <w:rPr>
          <w:spacing w:val="-3"/>
        </w:rPr>
        <w:t xml:space="preserve"> </w:t>
      </w:r>
      <w:r>
        <w:t>Abkhazia, and the First Chechen War</w:t>
      </w:r>
    </w:p>
    <w:p w14:paraId="55BE3D4D" w14:textId="77777777" w:rsidR="00421B80" w:rsidRDefault="00421B80">
      <w:pPr>
        <w:pStyle w:val="BodyText"/>
        <w:ind w:left="0"/>
        <w:jc w:val="left"/>
      </w:pPr>
    </w:p>
    <w:p w14:paraId="55BE3D4E" w14:textId="77777777" w:rsidR="00421B80" w:rsidRDefault="00421B80">
      <w:pPr>
        <w:pStyle w:val="BodyText"/>
        <w:spacing w:before="88"/>
        <w:ind w:left="0"/>
        <w:jc w:val="left"/>
      </w:pPr>
    </w:p>
    <w:p w14:paraId="55BE3D4F" w14:textId="77777777" w:rsidR="00421B80" w:rsidRDefault="00384AB2">
      <w:pPr>
        <w:pStyle w:val="BodyText"/>
        <w:spacing w:line="278" w:lineRule="auto"/>
        <w:ind w:right="22"/>
      </w:pPr>
      <w:r>
        <w:t>Algeria’s stance on the Russia-Ukraine war has been characterized by a policy of neutrality and non-interference. Historically, Algeria has maintained a position of non-alignment in international</w:t>
      </w:r>
      <w:r>
        <w:rPr>
          <w:spacing w:val="-15"/>
        </w:rPr>
        <w:t xml:space="preserve"> </w:t>
      </w:r>
      <w:r>
        <w:t>conflicts,</w:t>
      </w:r>
      <w:r>
        <w:rPr>
          <w:spacing w:val="-15"/>
        </w:rPr>
        <w:t xml:space="preserve"> </w:t>
      </w:r>
      <w:r>
        <w:t>emphasizing</w:t>
      </w:r>
      <w:r>
        <w:rPr>
          <w:spacing w:val="-15"/>
        </w:rPr>
        <w:t xml:space="preserve"> </w:t>
      </w:r>
      <w:r>
        <w:t>dialogue,</w:t>
      </w:r>
      <w:r>
        <w:rPr>
          <w:spacing w:val="-15"/>
        </w:rPr>
        <w:t xml:space="preserve"> </w:t>
      </w:r>
      <w:r>
        <w:t>peaceful</w:t>
      </w:r>
      <w:r>
        <w:rPr>
          <w:spacing w:val="-15"/>
        </w:rPr>
        <w:t xml:space="preserve"> </w:t>
      </w:r>
      <w:r>
        <w:t>resolutions,</w:t>
      </w:r>
      <w:r>
        <w:rPr>
          <w:spacing w:val="-15"/>
        </w:rPr>
        <w:t xml:space="preserve"> </w:t>
      </w:r>
      <w:r>
        <w:t>and</w:t>
      </w:r>
      <w:r>
        <w:rPr>
          <w:spacing w:val="-15"/>
        </w:rPr>
        <w:t xml:space="preserve"> </w:t>
      </w:r>
      <w:r>
        <w:t>respect</w:t>
      </w:r>
      <w:r>
        <w:rPr>
          <w:spacing w:val="-15"/>
        </w:rPr>
        <w:t xml:space="preserve"> </w:t>
      </w:r>
      <w:r>
        <w:t>for</w:t>
      </w:r>
      <w:r>
        <w:rPr>
          <w:spacing w:val="-15"/>
        </w:rPr>
        <w:t xml:space="preserve"> </w:t>
      </w:r>
      <w:r>
        <w:t>sovereignty. This approach has been consistent with Algeria’s broader foreign policy, which prioritizes independence and non-interference in the internal affairs of other states.</w:t>
      </w:r>
    </w:p>
    <w:p w14:paraId="55BE3D50" w14:textId="77777777" w:rsidR="00421B80" w:rsidRDefault="00384AB2">
      <w:pPr>
        <w:pStyle w:val="ListParagraph"/>
        <w:numPr>
          <w:ilvl w:val="0"/>
          <w:numId w:val="1"/>
        </w:numPr>
        <w:tabs>
          <w:tab w:val="left" w:pos="248"/>
        </w:tabs>
        <w:spacing w:before="155" w:line="278" w:lineRule="auto"/>
        <w:ind w:right="29" w:firstLine="0"/>
        <w:jc w:val="both"/>
        <w:rPr>
          <w:sz w:val="24"/>
        </w:rPr>
      </w:pPr>
      <w:r>
        <w:rPr>
          <w:spacing w:val="-2"/>
          <w:sz w:val="24"/>
        </w:rPr>
        <w:t>Neutrality:</w:t>
      </w:r>
      <w:r>
        <w:rPr>
          <w:spacing w:val="-13"/>
          <w:sz w:val="24"/>
        </w:rPr>
        <w:t xml:space="preserve"> </w:t>
      </w:r>
      <w:r>
        <w:rPr>
          <w:spacing w:val="-2"/>
          <w:sz w:val="24"/>
        </w:rPr>
        <w:t>Algeria</w:t>
      </w:r>
      <w:r>
        <w:rPr>
          <w:spacing w:val="-13"/>
          <w:sz w:val="24"/>
        </w:rPr>
        <w:t xml:space="preserve"> </w:t>
      </w:r>
      <w:r>
        <w:rPr>
          <w:spacing w:val="-2"/>
          <w:sz w:val="24"/>
        </w:rPr>
        <w:t>has</w:t>
      </w:r>
      <w:r>
        <w:rPr>
          <w:spacing w:val="-9"/>
          <w:sz w:val="24"/>
        </w:rPr>
        <w:t xml:space="preserve"> </w:t>
      </w:r>
      <w:r>
        <w:rPr>
          <w:spacing w:val="-2"/>
          <w:sz w:val="24"/>
        </w:rPr>
        <w:t>avoided taking sides</w:t>
      </w:r>
      <w:r>
        <w:rPr>
          <w:spacing w:val="-6"/>
          <w:sz w:val="24"/>
        </w:rPr>
        <w:t xml:space="preserve"> </w:t>
      </w:r>
      <w:r>
        <w:rPr>
          <w:spacing w:val="-2"/>
          <w:sz w:val="24"/>
        </w:rPr>
        <w:t>in the</w:t>
      </w:r>
      <w:r>
        <w:rPr>
          <w:spacing w:val="-9"/>
          <w:sz w:val="24"/>
        </w:rPr>
        <w:t xml:space="preserve"> </w:t>
      </w:r>
      <w:r>
        <w:rPr>
          <w:spacing w:val="-2"/>
          <w:sz w:val="24"/>
        </w:rPr>
        <w:t>conflict, calling</w:t>
      </w:r>
      <w:r>
        <w:rPr>
          <w:spacing w:val="-8"/>
          <w:sz w:val="24"/>
        </w:rPr>
        <w:t xml:space="preserve"> </w:t>
      </w:r>
      <w:r>
        <w:rPr>
          <w:spacing w:val="-2"/>
          <w:sz w:val="24"/>
        </w:rPr>
        <w:t>for an</w:t>
      </w:r>
      <w:r>
        <w:rPr>
          <w:spacing w:val="-8"/>
          <w:sz w:val="24"/>
        </w:rPr>
        <w:t xml:space="preserve"> </w:t>
      </w:r>
      <w:r>
        <w:rPr>
          <w:spacing w:val="-2"/>
          <w:sz w:val="24"/>
        </w:rPr>
        <w:t>immediate</w:t>
      </w:r>
      <w:r>
        <w:rPr>
          <w:spacing w:val="-3"/>
          <w:sz w:val="24"/>
        </w:rPr>
        <w:t xml:space="preserve"> </w:t>
      </w:r>
      <w:r>
        <w:rPr>
          <w:spacing w:val="-2"/>
          <w:sz w:val="24"/>
        </w:rPr>
        <w:t xml:space="preserve">ceasefire </w:t>
      </w:r>
      <w:r>
        <w:rPr>
          <w:sz w:val="24"/>
        </w:rPr>
        <w:t>and</w:t>
      </w:r>
      <w:r>
        <w:rPr>
          <w:spacing w:val="-15"/>
          <w:sz w:val="24"/>
        </w:rPr>
        <w:t xml:space="preserve"> </w:t>
      </w:r>
      <w:r>
        <w:rPr>
          <w:sz w:val="24"/>
        </w:rPr>
        <w:t>a</w:t>
      </w:r>
      <w:r>
        <w:rPr>
          <w:spacing w:val="-15"/>
          <w:sz w:val="24"/>
        </w:rPr>
        <w:t xml:space="preserve"> </w:t>
      </w:r>
      <w:r>
        <w:rPr>
          <w:sz w:val="24"/>
        </w:rPr>
        <w:t>diplomatic</w:t>
      </w:r>
      <w:r>
        <w:rPr>
          <w:spacing w:val="-15"/>
          <w:sz w:val="24"/>
        </w:rPr>
        <w:t xml:space="preserve"> </w:t>
      </w:r>
      <w:r>
        <w:rPr>
          <w:sz w:val="24"/>
        </w:rPr>
        <w:t>solution.</w:t>
      </w:r>
      <w:r>
        <w:rPr>
          <w:spacing w:val="-15"/>
          <w:sz w:val="24"/>
        </w:rPr>
        <w:t xml:space="preserve"> </w:t>
      </w:r>
      <w:r>
        <w:rPr>
          <w:sz w:val="24"/>
        </w:rPr>
        <w:t>The</w:t>
      </w:r>
      <w:r>
        <w:rPr>
          <w:spacing w:val="-15"/>
          <w:sz w:val="24"/>
        </w:rPr>
        <w:t xml:space="preserve"> </w:t>
      </w:r>
      <w:r>
        <w:rPr>
          <w:sz w:val="24"/>
        </w:rPr>
        <w:t>country</w:t>
      </w:r>
      <w:r>
        <w:rPr>
          <w:spacing w:val="-15"/>
          <w:sz w:val="24"/>
        </w:rPr>
        <w:t xml:space="preserve"> </w:t>
      </w:r>
      <w:r>
        <w:rPr>
          <w:sz w:val="24"/>
        </w:rPr>
        <w:t>has</w:t>
      </w:r>
      <w:r>
        <w:rPr>
          <w:spacing w:val="-13"/>
          <w:sz w:val="24"/>
        </w:rPr>
        <w:t xml:space="preserve"> </w:t>
      </w:r>
      <w:r>
        <w:rPr>
          <w:sz w:val="24"/>
        </w:rPr>
        <w:t>repeatedly</w:t>
      </w:r>
      <w:r>
        <w:rPr>
          <w:spacing w:val="-10"/>
          <w:sz w:val="24"/>
        </w:rPr>
        <w:t xml:space="preserve"> </w:t>
      </w:r>
      <w:r>
        <w:rPr>
          <w:sz w:val="24"/>
        </w:rPr>
        <w:t>emphasized</w:t>
      </w:r>
      <w:r>
        <w:rPr>
          <w:spacing w:val="-15"/>
          <w:sz w:val="24"/>
        </w:rPr>
        <w:t xml:space="preserve"> </w:t>
      </w:r>
      <w:r>
        <w:rPr>
          <w:sz w:val="24"/>
        </w:rPr>
        <w:t>the</w:t>
      </w:r>
      <w:r>
        <w:rPr>
          <w:spacing w:val="-11"/>
          <w:sz w:val="24"/>
        </w:rPr>
        <w:t xml:space="preserve"> </w:t>
      </w:r>
      <w:r>
        <w:rPr>
          <w:sz w:val="24"/>
        </w:rPr>
        <w:t>importance</w:t>
      </w:r>
      <w:r>
        <w:rPr>
          <w:spacing w:val="-15"/>
          <w:sz w:val="24"/>
        </w:rPr>
        <w:t xml:space="preserve"> </w:t>
      </w:r>
      <w:r>
        <w:rPr>
          <w:sz w:val="24"/>
        </w:rPr>
        <w:t>of</w:t>
      </w:r>
      <w:r>
        <w:rPr>
          <w:spacing w:val="-14"/>
          <w:sz w:val="24"/>
        </w:rPr>
        <w:t xml:space="preserve"> </w:t>
      </w:r>
      <w:r>
        <w:rPr>
          <w:sz w:val="24"/>
        </w:rPr>
        <w:t>respecting the sovereignty of nations and the need for dialogue to resolve the crisis.</w:t>
      </w:r>
    </w:p>
    <w:p w14:paraId="55BE3D51" w14:textId="77777777" w:rsidR="00421B80" w:rsidRDefault="00384AB2">
      <w:pPr>
        <w:pStyle w:val="ListParagraph"/>
        <w:numPr>
          <w:ilvl w:val="0"/>
          <w:numId w:val="1"/>
        </w:numPr>
        <w:tabs>
          <w:tab w:val="left" w:pos="303"/>
        </w:tabs>
        <w:spacing w:line="278" w:lineRule="auto"/>
        <w:ind w:right="17" w:firstLine="0"/>
        <w:jc w:val="both"/>
        <w:rPr>
          <w:sz w:val="24"/>
        </w:rPr>
      </w:pPr>
      <w:r>
        <w:rPr>
          <w:sz w:val="24"/>
        </w:rPr>
        <w:t>Support for Multilateral Diplomacy: Algeria has consistently advocated for multilateral efforts to resolve international conflicts through platforms such as the United Nations. The country supports the role of international organizations in mediating peace and facilitating negotiations between conflicting parties.</w:t>
      </w:r>
    </w:p>
    <w:p w14:paraId="55BE3D52" w14:textId="77777777" w:rsidR="00421B80" w:rsidRDefault="00384AB2">
      <w:pPr>
        <w:pStyle w:val="ListParagraph"/>
        <w:numPr>
          <w:ilvl w:val="0"/>
          <w:numId w:val="1"/>
        </w:numPr>
        <w:tabs>
          <w:tab w:val="left" w:pos="283"/>
        </w:tabs>
        <w:spacing w:line="278" w:lineRule="auto"/>
        <w:ind w:right="23" w:firstLine="0"/>
        <w:jc w:val="both"/>
        <w:rPr>
          <w:sz w:val="24"/>
        </w:rPr>
      </w:pPr>
      <w:r>
        <w:rPr>
          <w:sz w:val="24"/>
        </w:rPr>
        <w:t>Energy and Economic Considerations:</w:t>
      </w:r>
      <w:r>
        <w:rPr>
          <w:spacing w:val="-1"/>
          <w:sz w:val="24"/>
        </w:rPr>
        <w:t xml:space="preserve"> </w:t>
      </w:r>
      <w:r>
        <w:rPr>
          <w:sz w:val="24"/>
        </w:rPr>
        <w:t>As a major energy supplier to Europe,</w:t>
      </w:r>
      <w:r>
        <w:rPr>
          <w:spacing w:val="-4"/>
          <w:sz w:val="24"/>
        </w:rPr>
        <w:t xml:space="preserve"> </w:t>
      </w:r>
      <w:r>
        <w:rPr>
          <w:sz w:val="24"/>
        </w:rPr>
        <w:t>Algeria has maintained an interest in the stability of energy markets. The war in Ukraine has disrupted global energy supply chains, and</w:t>
      </w:r>
      <w:r>
        <w:rPr>
          <w:spacing w:val="-9"/>
          <w:sz w:val="24"/>
        </w:rPr>
        <w:t xml:space="preserve"> </w:t>
      </w:r>
      <w:r>
        <w:rPr>
          <w:sz w:val="24"/>
        </w:rPr>
        <w:t>Algeria has played a role in filling some of the energy gaps left by reduced Russian exports to Europe.</w:t>
      </w:r>
    </w:p>
    <w:p w14:paraId="55BE3D53" w14:textId="77777777" w:rsidR="00421B80" w:rsidRDefault="00384AB2">
      <w:pPr>
        <w:pStyle w:val="ListParagraph"/>
        <w:numPr>
          <w:ilvl w:val="0"/>
          <w:numId w:val="1"/>
        </w:numPr>
        <w:tabs>
          <w:tab w:val="left" w:pos="258"/>
        </w:tabs>
        <w:spacing w:line="278" w:lineRule="auto"/>
        <w:ind w:right="26" w:firstLine="0"/>
        <w:jc w:val="both"/>
        <w:rPr>
          <w:sz w:val="24"/>
        </w:rPr>
      </w:pPr>
      <w:r>
        <w:rPr>
          <w:sz w:val="24"/>
        </w:rPr>
        <w:t>Historical</w:t>
      </w:r>
      <w:r>
        <w:rPr>
          <w:spacing w:val="-14"/>
          <w:sz w:val="24"/>
        </w:rPr>
        <w:t xml:space="preserve"> </w:t>
      </w:r>
      <w:r>
        <w:rPr>
          <w:sz w:val="24"/>
        </w:rPr>
        <w:t>Relations</w:t>
      </w:r>
      <w:r>
        <w:rPr>
          <w:spacing w:val="-10"/>
          <w:sz w:val="24"/>
        </w:rPr>
        <w:t xml:space="preserve"> </w:t>
      </w:r>
      <w:r>
        <w:rPr>
          <w:sz w:val="24"/>
        </w:rPr>
        <w:t>with</w:t>
      </w:r>
      <w:r>
        <w:rPr>
          <w:spacing w:val="-12"/>
          <w:sz w:val="24"/>
        </w:rPr>
        <w:t xml:space="preserve"> </w:t>
      </w:r>
      <w:r>
        <w:rPr>
          <w:sz w:val="24"/>
        </w:rPr>
        <w:t>Russia</w:t>
      </w:r>
      <w:r>
        <w:rPr>
          <w:spacing w:val="-13"/>
          <w:sz w:val="24"/>
        </w:rPr>
        <w:t xml:space="preserve"> </w:t>
      </w:r>
      <w:r>
        <w:rPr>
          <w:sz w:val="24"/>
        </w:rPr>
        <w:t>and</w:t>
      </w:r>
      <w:r>
        <w:rPr>
          <w:spacing w:val="-6"/>
          <w:sz w:val="24"/>
        </w:rPr>
        <w:t xml:space="preserve"> </w:t>
      </w:r>
      <w:r>
        <w:rPr>
          <w:sz w:val="24"/>
        </w:rPr>
        <w:t>the</w:t>
      </w:r>
      <w:r>
        <w:rPr>
          <w:spacing w:val="-13"/>
          <w:sz w:val="24"/>
        </w:rPr>
        <w:t xml:space="preserve"> </w:t>
      </w:r>
      <w:r>
        <w:rPr>
          <w:sz w:val="24"/>
        </w:rPr>
        <w:t>West:</w:t>
      </w:r>
      <w:r>
        <w:rPr>
          <w:spacing w:val="-15"/>
          <w:sz w:val="24"/>
        </w:rPr>
        <w:t xml:space="preserve"> </w:t>
      </w:r>
      <w:r>
        <w:rPr>
          <w:sz w:val="24"/>
        </w:rPr>
        <w:t>Algeria</w:t>
      </w:r>
      <w:r>
        <w:rPr>
          <w:spacing w:val="-13"/>
          <w:sz w:val="24"/>
        </w:rPr>
        <w:t xml:space="preserve"> </w:t>
      </w:r>
      <w:r>
        <w:rPr>
          <w:sz w:val="24"/>
        </w:rPr>
        <w:t>has</w:t>
      </w:r>
      <w:r>
        <w:rPr>
          <w:spacing w:val="-10"/>
          <w:sz w:val="24"/>
        </w:rPr>
        <w:t xml:space="preserve"> </w:t>
      </w:r>
      <w:r>
        <w:rPr>
          <w:sz w:val="24"/>
        </w:rPr>
        <w:t>historical</w:t>
      </w:r>
      <w:r>
        <w:rPr>
          <w:spacing w:val="-13"/>
          <w:sz w:val="24"/>
        </w:rPr>
        <w:t xml:space="preserve"> </w:t>
      </w:r>
      <w:r>
        <w:rPr>
          <w:sz w:val="24"/>
        </w:rPr>
        <w:t>ties</w:t>
      </w:r>
      <w:r>
        <w:rPr>
          <w:spacing w:val="-10"/>
          <w:sz w:val="24"/>
        </w:rPr>
        <w:t xml:space="preserve"> </w:t>
      </w:r>
      <w:r>
        <w:rPr>
          <w:sz w:val="24"/>
        </w:rPr>
        <w:t>with</w:t>
      </w:r>
      <w:r>
        <w:rPr>
          <w:spacing w:val="-6"/>
          <w:sz w:val="24"/>
        </w:rPr>
        <w:t xml:space="preserve"> </w:t>
      </w:r>
      <w:r>
        <w:rPr>
          <w:sz w:val="24"/>
        </w:rPr>
        <w:t>Russia,</w:t>
      </w:r>
      <w:r>
        <w:rPr>
          <w:spacing w:val="-12"/>
          <w:sz w:val="24"/>
        </w:rPr>
        <w:t xml:space="preserve"> </w:t>
      </w:r>
      <w:r>
        <w:rPr>
          <w:sz w:val="24"/>
        </w:rPr>
        <w:t>dating to the Soviet era, and maintains a strategic partnership in areas such as defense and energy. However, Algeria also seeks to maintain good relations with Western countries, especially within the European Union, with which it has economic and trade links.</w:t>
      </w:r>
    </w:p>
    <w:p w14:paraId="55BE3D54" w14:textId="77777777" w:rsidR="00421B80" w:rsidRDefault="00384AB2">
      <w:pPr>
        <w:pStyle w:val="ListParagraph"/>
        <w:numPr>
          <w:ilvl w:val="0"/>
          <w:numId w:val="1"/>
        </w:numPr>
        <w:tabs>
          <w:tab w:val="left" w:pos="293"/>
        </w:tabs>
        <w:spacing w:before="155" w:line="278" w:lineRule="auto"/>
        <w:ind w:firstLine="0"/>
        <w:jc w:val="both"/>
        <w:rPr>
          <w:sz w:val="24"/>
        </w:rPr>
      </w:pPr>
      <w:r>
        <w:rPr>
          <w:sz w:val="24"/>
        </w:rPr>
        <w:t>Calls for Ceasefire and Negotiation: Algeria has consistently called for both Russia and Ukraine to return to the negotiation table and pursue a peaceful settlement.</w:t>
      </w:r>
      <w:r>
        <w:rPr>
          <w:spacing w:val="-9"/>
          <w:sz w:val="24"/>
        </w:rPr>
        <w:t xml:space="preserve"> </w:t>
      </w:r>
      <w:r>
        <w:rPr>
          <w:sz w:val="24"/>
        </w:rPr>
        <w:t>Algeria’s foreign minister, in several statements, has expressed the country’s commitment to supporting diplomatic solutions rather than military escalation.</w:t>
      </w:r>
    </w:p>
    <w:p w14:paraId="55BE3D55" w14:textId="77777777" w:rsidR="00421B80" w:rsidRDefault="00384AB2">
      <w:pPr>
        <w:pStyle w:val="ListParagraph"/>
        <w:numPr>
          <w:ilvl w:val="0"/>
          <w:numId w:val="1"/>
        </w:numPr>
        <w:tabs>
          <w:tab w:val="left" w:pos="273"/>
        </w:tabs>
        <w:spacing w:line="278" w:lineRule="auto"/>
        <w:ind w:right="21" w:firstLine="0"/>
        <w:jc w:val="both"/>
        <w:rPr>
          <w:sz w:val="24"/>
        </w:rPr>
      </w:pPr>
      <w:r>
        <w:rPr>
          <w:sz w:val="24"/>
        </w:rPr>
        <w:t>Mediation Efforts:</w:t>
      </w:r>
      <w:r>
        <w:rPr>
          <w:spacing w:val="-9"/>
          <w:sz w:val="24"/>
        </w:rPr>
        <w:t xml:space="preserve"> </w:t>
      </w:r>
      <w:r>
        <w:rPr>
          <w:sz w:val="24"/>
        </w:rPr>
        <w:t>Algeria can leverage its non-aligned status and diplomatic relationships with</w:t>
      </w:r>
      <w:r>
        <w:rPr>
          <w:spacing w:val="-2"/>
          <w:sz w:val="24"/>
        </w:rPr>
        <w:t xml:space="preserve"> </w:t>
      </w:r>
      <w:r>
        <w:rPr>
          <w:sz w:val="24"/>
        </w:rPr>
        <w:t>both</w:t>
      </w:r>
      <w:r>
        <w:rPr>
          <w:spacing w:val="-2"/>
          <w:sz w:val="24"/>
        </w:rPr>
        <w:t xml:space="preserve"> </w:t>
      </w:r>
      <w:r>
        <w:rPr>
          <w:sz w:val="24"/>
        </w:rPr>
        <w:t>Russia and</w:t>
      </w:r>
      <w:r>
        <w:rPr>
          <w:spacing w:val="-2"/>
          <w:sz w:val="24"/>
        </w:rPr>
        <w:t xml:space="preserve"> </w:t>
      </w:r>
      <w:r>
        <w:rPr>
          <w:sz w:val="24"/>
        </w:rPr>
        <w:t>Ukraine to</w:t>
      </w:r>
      <w:r>
        <w:rPr>
          <w:spacing w:val="-2"/>
          <w:sz w:val="24"/>
        </w:rPr>
        <w:t xml:space="preserve"> </w:t>
      </w:r>
      <w:r>
        <w:rPr>
          <w:sz w:val="24"/>
        </w:rPr>
        <w:t>serve as</w:t>
      </w:r>
      <w:r>
        <w:rPr>
          <w:spacing w:val="-1"/>
          <w:sz w:val="24"/>
        </w:rPr>
        <w:t xml:space="preserve"> </w:t>
      </w:r>
      <w:r>
        <w:rPr>
          <w:sz w:val="24"/>
        </w:rPr>
        <w:t>a mediator in</w:t>
      </w:r>
      <w:r>
        <w:rPr>
          <w:spacing w:val="-2"/>
          <w:sz w:val="24"/>
        </w:rPr>
        <w:t xml:space="preserve"> </w:t>
      </w:r>
      <w:r>
        <w:rPr>
          <w:sz w:val="24"/>
        </w:rPr>
        <w:t>peace talks.</w:t>
      </w:r>
      <w:r>
        <w:rPr>
          <w:spacing w:val="-2"/>
          <w:sz w:val="24"/>
        </w:rPr>
        <w:t xml:space="preserve"> </w:t>
      </w:r>
      <w:r>
        <w:rPr>
          <w:sz w:val="24"/>
        </w:rPr>
        <w:t>Given</w:t>
      </w:r>
      <w:r>
        <w:rPr>
          <w:spacing w:val="-2"/>
          <w:sz w:val="24"/>
        </w:rPr>
        <w:t xml:space="preserve"> </w:t>
      </w:r>
      <w:r>
        <w:rPr>
          <w:sz w:val="24"/>
        </w:rPr>
        <w:t>its</w:t>
      </w:r>
      <w:r>
        <w:rPr>
          <w:spacing w:val="-1"/>
          <w:sz w:val="24"/>
        </w:rPr>
        <w:t xml:space="preserve"> </w:t>
      </w:r>
      <w:r>
        <w:rPr>
          <w:sz w:val="24"/>
        </w:rPr>
        <w:t>historical</w:t>
      </w:r>
      <w:r>
        <w:rPr>
          <w:spacing w:val="-4"/>
          <w:sz w:val="24"/>
        </w:rPr>
        <w:t xml:space="preserve"> </w:t>
      </w:r>
      <w:r>
        <w:rPr>
          <w:sz w:val="24"/>
        </w:rPr>
        <w:t>role in conflict resolution,</w:t>
      </w:r>
      <w:r>
        <w:rPr>
          <w:spacing w:val="-8"/>
          <w:sz w:val="24"/>
        </w:rPr>
        <w:t xml:space="preserve"> </w:t>
      </w:r>
      <w:r>
        <w:rPr>
          <w:sz w:val="24"/>
        </w:rPr>
        <w:t>Algeria could offer to host negotiations or facilitate dialogue between the warring parties.</w:t>
      </w:r>
    </w:p>
    <w:p w14:paraId="55BE3D56" w14:textId="77777777" w:rsidR="00421B80" w:rsidRDefault="00384AB2">
      <w:pPr>
        <w:pStyle w:val="ListParagraph"/>
        <w:numPr>
          <w:ilvl w:val="0"/>
          <w:numId w:val="1"/>
        </w:numPr>
        <w:tabs>
          <w:tab w:val="left" w:pos="333"/>
        </w:tabs>
        <w:spacing w:line="278" w:lineRule="auto"/>
        <w:ind w:firstLine="0"/>
        <w:jc w:val="both"/>
        <w:rPr>
          <w:sz w:val="24"/>
        </w:rPr>
      </w:pPr>
      <w:r>
        <w:rPr>
          <w:sz w:val="24"/>
        </w:rPr>
        <w:t>Humanitarian Aid and Support: Algeria could increase its engagement by providing humanitarian</w:t>
      </w:r>
      <w:r>
        <w:rPr>
          <w:spacing w:val="-10"/>
          <w:sz w:val="24"/>
        </w:rPr>
        <w:t xml:space="preserve"> </w:t>
      </w:r>
      <w:r>
        <w:rPr>
          <w:sz w:val="24"/>
        </w:rPr>
        <w:t>aid</w:t>
      </w:r>
      <w:r>
        <w:rPr>
          <w:spacing w:val="-10"/>
          <w:sz w:val="24"/>
        </w:rPr>
        <w:t xml:space="preserve"> </w:t>
      </w:r>
      <w:r>
        <w:rPr>
          <w:sz w:val="24"/>
        </w:rPr>
        <w:t>to</w:t>
      </w:r>
      <w:r>
        <w:rPr>
          <w:spacing w:val="-10"/>
          <w:sz w:val="24"/>
        </w:rPr>
        <w:t xml:space="preserve"> </w:t>
      </w:r>
      <w:r>
        <w:rPr>
          <w:sz w:val="24"/>
        </w:rPr>
        <w:t>Ukraine,</w:t>
      </w:r>
      <w:r>
        <w:rPr>
          <w:spacing w:val="-10"/>
          <w:sz w:val="24"/>
        </w:rPr>
        <w:t xml:space="preserve"> </w:t>
      </w:r>
      <w:r>
        <w:rPr>
          <w:sz w:val="24"/>
        </w:rPr>
        <w:t>while</w:t>
      </w:r>
      <w:r>
        <w:rPr>
          <w:spacing w:val="-11"/>
          <w:sz w:val="24"/>
        </w:rPr>
        <w:t xml:space="preserve"> </w:t>
      </w:r>
      <w:r>
        <w:rPr>
          <w:sz w:val="24"/>
        </w:rPr>
        <w:t>also</w:t>
      </w:r>
      <w:r>
        <w:rPr>
          <w:spacing w:val="-10"/>
          <w:sz w:val="24"/>
        </w:rPr>
        <w:t xml:space="preserve"> </w:t>
      </w:r>
      <w:r>
        <w:rPr>
          <w:sz w:val="24"/>
        </w:rPr>
        <w:t>offering</w:t>
      </w:r>
      <w:r>
        <w:rPr>
          <w:spacing w:val="-10"/>
          <w:sz w:val="24"/>
        </w:rPr>
        <w:t xml:space="preserve"> </w:t>
      </w:r>
      <w:r>
        <w:rPr>
          <w:sz w:val="24"/>
        </w:rPr>
        <w:t>support</w:t>
      </w:r>
      <w:r>
        <w:rPr>
          <w:spacing w:val="-11"/>
          <w:sz w:val="24"/>
        </w:rPr>
        <w:t xml:space="preserve"> </w:t>
      </w:r>
      <w:r>
        <w:rPr>
          <w:sz w:val="24"/>
        </w:rPr>
        <w:t>for</w:t>
      </w:r>
      <w:r>
        <w:rPr>
          <w:spacing w:val="-9"/>
          <w:sz w:val="24"/>
        </w:rPr>
        <w:t xml:space="preserve"> </w:t>
      </w:r>
      <w:r>
        <w:rPr>
          <w:sz w:val="24"/>
        </w:rPr>
        <w:t>displaced</w:t>
      </w:r>
      <w:r>
        <w:rPr>
          <w:spacing w:val="-10"/>
          <w:sz w:val="24"/>
        </w:rPr>
        <w:t xml:space="preserve"> </w:t>
      </w:r>
      <w:r>
        <w:rPr>
          <w:sz w:val="24"/>
        </w:rPr>
        <w:t>populations.</w:t>
      </w:r>
      <w:r>
        <w:rPr>
          <w:spacing w:val="-14"/>
          <w:sz w:val="24"/>
        </w:rPr>
        <w:t xml:space="preserve"> </w:t>
      </w:r>
      <w:r>
        <w:rPr>
          <w:sz w:val="24"/>
        </w:rPr>
        <w:t>This</w:t>
      </w:r>
      <w:r>
        <w:rPr>
          <w:spacing w:val="-8"/>
          <w:sz w:val="24"/>
        </w:rPr>
        <w:t xml:space="preserve"> </w:t>
      </w:r>
      <w:r>
        <w:rPr>
          <w:sz w:val="24"/>
        </w:rPr>
        <w:t>would align</w:t>
      </w:r>
      <w:r>
        <w:rPr>
          <w:spacing w:val="-1"/>
          <w:sz w:val="24"/>
        </w:rPr>
        <w:t xml:space="preserve"> </w:t>
      </w:r>
      <w:r>
        <w:rPr>
          <w:sz w:val="24"/>
        </w:rPr>
        <w:t>with</w:t>
      </w:r>
      <w:r>
        <w:rPr>
          <w:spacing w:val="-15"/>
          <w:sz w:val="24"/>
        </w:rPr>
        <w:t xml:space="preserve"> </w:t>
      </w:r>
      <w:r>
        <w:rPr>
          <w:sz w:val="24"/>
        </w:rPr>
        <w:t>Algeria’s reputation</w:t>
      </w:r>
      <w:r>
        <w:rPr>
          <w:spacing w:val="-1"/>
          <w:sz w:val="24"/>
        </w:rPr>
        <w:t xml:space="preserve"> </w:t>
      </w:r>
      <w:r>
        <w:rPr>
          <w:sz w:val="24"/>
        </w:rPr>
        <w:t>as a</w:t>
      </w:r>
      <w:r>
        <w:rPr>
          <w:spacing w:val="-2"/>
          <w:sz w:val="24"/>
        </w:rPr>
        <w:t xml:space="preserve"> </w:t>
      </w:r>
      <w:r>
        <w:rPr>
          <w:sz w:val="24"/>
        </w:rPr>
        <w:t>country</w:t>
      </w:r>
      <w:r>
        <w:rPr>
          <w:spacing w:val="-1"/>
          <w:sz w:val="24"/>
        </w:rPr>
        <w:t xml:space="preserve"> </w:t>
      </w:r>
      <w:r>
        <w:rPr>
          <w:sz w:val="24"/>
        </w:rPr>
        <w:t>that</w:t>
      </w:r>
      <w:r>
        <w:rPr>
          <w:spacing w:val="-2"/>
          <w:sz w:val="24"/>
        </w:rPr>
        <w:t xml:space="preserve"> </w:t>
      </w:r>
      <w:r>
        <w:rPr>
          <w:sz w:val="24"/>
        </w:rPr>
        <w:t>values human</w:t>
      </w:r>
      <w:r>
        <w:rPr>
          <w:spacing w:val="-1"/>
          <w:sz w:val="24"/>
        </w:rPr>
        <w:t xml:space="preserve"> </w:t>
      </w:r>
      <w:r>
        <w:rPr>
          <w:sz w:val="24"/>
        </w:rPr>
        <w:t>rights and</w:t>
      </w:r>
      <w:r>
        <w:rPr>
          <w:spacing w:val="-1"/>
          <w:sz w:val="24"/>
        </w:rPr>
        <w:t xml:space="preserve"> </w:t>
      </w:r>
      <w:r>
        <w:rPr>
          <w:sz w:val="24"/>
        </w:rPr>
        <w:t>solidarity,</w:t>
      </w:r>
      <w:r>
        <w:rPr>
          <w:spacing w:val="-1"/>
          <w:sz w:val="24"/>
        </w:rPr>
        <w:t xml:space="preserve"> </w:t>
      </w:r>
      <w:r>
        <w:rPr>
          <w:sz w:val="24"/>
        </w:rPr>
        <w:t>providing non-military assistance to those affected by the conflict.</w:t>
      </w:r>
    </w:p>
    <w:p w14:paraId="2C768C32" w14:textId="77777777" w:rsidR="00421B80" w:rsidRDefault="00421B80" w:rsidP="00384AB2">
      <w:pPr>
        <w:spacing w:line="278" w:lineRule="auto"/>
        <w:ind w:left="23"/>
        <w:rPr>
          <w:sz w:val="24"/>
        </w:rPr>
      </w:pPr>
    </w:p>
    <w:p w14:paraId="55BE3D57" w14:textId="4342C295" w:rsidR="00384AB2" w:rsidRPr="00384AB2" w:rsidRDefault="00384AB2" w:rsidP="00384AB2">
      <w:pPr>
        <w:spacing w:line="278" w:lineRule="auto"/>
        <w:ind w:left="23"/>
        <w:rPr>
          <w:sz w:val="24"/>
        </w:rPr>
        <w:sectPr w:rsidR="00384AB2" w:rsidRPr="00384AB2">
          <w:pgSz w:w="11910" w:h="16840"/>
          <w:pgMar w:top="1380" w:right="1417" w:bottom="280" w:left="1417" w:header="708" w:footer="708" w:gutter="0"/>
          <w:cols w:space="708"/>
        </w:sectPr>
      </w:pPr>
      <w:r>
        <w:rPr>
          <w:sz w:val="24"/>
        </w:rPr>
        <w:t>Ada Aca</w:t>
      </w:r>
      <w:r w:rsidR="004C73B0">
        <w:rPr>
          <w:sz w:val="24"/>
        </w:rPr>
        <w:t>r</w:t>
      </w:r>
    </w:p>
    <w:p w14:paraId="55BE3D58" w14:textId="77777777" w:rsidR="00421B80" w:rsidRDefault="00421B80">
      <w:pPr>
        <w:pStyle w:val="BodyText"/>
        <w:spacing w:before="4"/>
        <w:ind w:left="0"/>
        <w:jc w:val="left"/>
        <w:rPr>
          <w:sz w:val="17"/>
        </w:rPr>
      </w:pPr>
    </w:p>
    <w:sectPr w:rsidR="00421B80">
      <w:pgSz w:w="11910" w:h="16840"/>
      <w:pgMar w:top="1940" w:right="1417"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F11EA"/>
    <w:multiLevelType w:val="hybridMultilevel"/>
    <w:tmpl w:val="FCB681B8"/>
    <w:lvl w:ilvl="0" w:tplc="D228D04E">
      <w:start w:val="1"/>
      <w:numFmt w:val="decimal"/>
      <w:lvlText w:val="%1."/>
      <w:lvlJc w:val="left"/>
      <w:pPr>
        <w:ind w:left="23" w:hanging="225"/>
        <w:jc w:val="left"/>
      </w:pPr>
      <w:rPr>
        <w:rFonts w:ascii="Times New Roman" w:eastAsia="Times New Roman" w:hAnsi="Times New Roman" w:cs="Times New Roman" w:hint="default"/>
        <w:b/>
        <w:bCs/>
        <w:i w:val="0"/>
        <w:iCs w:val="0"/>
        <w:spacing w:val="0"/>
        <w:w w:val="100"/>
        <w:sz w:val="24"/>
        <w:szCs w:val="24"/>
        <w:lang w:val="en-US" w:eastAsia="en-US" w:bidi="ar-SA"/>
      </w:rPr>
    </w:lvl>
    <w:lvl w:ilvl="1" w:tplc="DF624E1E">
      <w:numFmt w:val="bullet"/>
      <w:lvlText w:val="•"/>
      <w:lvlJc w:val="left"/>
      <w:pPr>
        <w:ind w:left="925" w:hanging="225"/>
      </w:pPr>
      <w:rPr>
        <w:rFonts w:hint="default"/>
        <w:lang w:val="en-US" w:eastAsia="en-US" w:bidi="ar-SA"/>
      </w:rPr>
    </w:lvl>
    <w:lvl w:ilvl="2" w:tplc="4754BCDC">
      <w:numFmt w:val="bullet"/>
      <w:lvlText w:val="•"/>
      <w:lvlJc w:val="left"/>
      <w:pPr>
        <w:ind w:left="1830" w:hanging="225"/>
      </w:pPr>
      <w:rPr>
        <w:rFonts w:hint="default"/>
        <w:lang w:val="en-US" w:eastAsia="en-US" w:bidi="ar-SA"/>
      </w:rPr>
    </w:lvl>
    <w:lvl w:ilvl="3" w:tplc="D16A4EA8">
      <w:numFmt w:val="bullet"/>
      <w:lvlText w:val="•"/>
      <w:lvlJc w:val="left"/>
      <w:pPr>
        <w:ind w:left="2735" w:hanging="225"/>
      </w:pPr>
      <w:rPr>
        <w:rFonts w:hint="default"/>
        <w:lang w:val="en-US" w:eastAsia="en-US" w:bidi="ar-SA"/>
      </w:rPr>
    </w:lvl>
    <w:lvl w:ilvl="4" w:tplc="17F438A6">
      <w:numFmt w:val="bullet"/>
      <w:lvlText w:val="•"/>
      <w:lvlJc w:val="left"/>
      <w:pPr>
        <w:ind w:left="3640" w:hanging="225"/>
      </w:pPr>
      <w:rPr>
        <w:rFonts w:hint="default"/>
        <w:lang w:val="en-US" w:eastAsia="en-US" w:bidi="ar-SA"/>
      </w:rPr>
    </w:lvl>
    <w:lvl w:ilvl="5" w:tplc="A384A25A">
      <w:numFmt w:val="bullet"/>
      <w:lvlText w:val="•"/>
      <w:lvlJc w:val="left"/>
      <w:pPr>
        <w:ind w:left="4545" w:hanging="225"/>
      </w:pPr>
      <w:rPr>
        <w:rFonts w:hint="default"/>
        <w:lang w:val="en-US" w:eastAsia="en-US" w:bidi="ar-SA"/>
      </w:rPr>
    </w:lvl>
    <w:lvl w:ilvl="6" w:tplc="069E3D74">
      <w:numFmt w:val="bullet"/>
      <w:lvlText w:val="•"/>
      <w:lvlJc w:val="left"/>
      <w:pPr>
        <w:ind w:left="5450" w:hanging="225"/>
      </w:pPr>
      <w:rPr>
        <w:rFonts w:hint="default"/>
        <w:lang w:val="en-US" w:eastAsia="en-US" w:bidi="ar-SA"/>
      </w:rPr>
    </w:lvl>
    <w:lvl w:ilvl="7" w:tplc="F5566FFA">
      <w:numFmt w:val="bullet"/>
      <w:lvlText w:val="•"/>
      <w:lvlJc w:val="left"/>
      <w:pPr>
        <w:ind w:left="6355" w:hanging="225"/>
      </w:pPr>
      <w:rPr>
        <w:rFonts w:hint="default"/>
        <w:lang w:val="en-US" w:eastAsia="en-US" w:bidi="ar-SA"/>
      </w:rPr>
    </w:lvl>
    <w:lvl w:ilvl="8" w:tplc="53820638">
      <w:numFmt w:val="bullet"/>
      <w:lvlText w:val="•"/>
      <w:lvlJc w:val="left"/>
      <w:pPr>
        <w:ind w:left="7260" w:hanging="225"/>
      </w:pPr>
      <w:rPr>
        <w:rFonts w:hint="default"/>
        <w:lang w:val="en-US" w:eastAsia="en-US" w:bidi="ar-SA"/>
      </w:rPr>
    </w:lvl>
  </w:abstractNum>
  <w:num w:numId="1" w16cid:durableId="25922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21B80"/>
    <w:rsid w:val="00384AB2"/>
    <w:rsid w:val="00421B80"/>
    <w:rsid w:val="004C73B0"/>
    <w:rsid w:val="00812105"/>
    <w:rsid w:val="0082168C"/>
    <w:rsid w:val="008F6C61"/>
    <w:rsid w:val="00E82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3D40"/>
  <w15:docId w15:val="{BE399554-ACFE-484B-A1E2-F14CC873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Title">
    <w:name w:val="Title"/>
    <w:basedOn w:val="Normal"/>
    <w:uiPriority w:val="10"/>
    <w:qFormat/>
    <w:pPr>
      <w:spacing w:before="37"/>
      <w:ind w:left="4"/>
      <w:jc w:val="center"/>
    </w:pPr>
    <w:rPr>
      <w:b/>
      <w:bCs/>
      <w:sz w:val="24"/>
      <w:szCs w:val="24"/>
    </w:rPr>
  </w:style>
  <w:style w:type="paragraph" w:styleId="ListParagraph">
    <w:name w:val="List Paragraph"/>
    <w:basedOn w:val="Normal"/>
    <w:uiPriority w:val="1"/>
    <w:qFormat/>
    <w:pPr>
      <w:spacing w:before="160"/>
      <w:ind w:left="23" w:right="2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en.m.wikipedia.org/wiki/North_Africa" TargetMode="External"/><Relationship Id="rId18" Type="http://schemas.openxmlformats.org/officeDocument/2006/relationships/hyperlink" Target="https://en.m.wikipedia.org/wiki/Libya" TargetMode="External"/><Relationship Id="rId26" Type="http://schemas.openxmlformats.org/officeDocument/2006/relationships/hyperlink" Target="https://en.m.wikipedia.org/wiki/Algeria%E2%80%93Morocco_border" TargetMode="External"/><Relationship Id="rId39" Type="http://schemas.openxmlformats.org/officeDocument/2006/relationships/hyperlink" Target="https://en.m.wikipedia.org/wiki/Standard_Algerian_Berber" TargetMode="External"/><Relationship Id="rId21" Type="http://schemas.openxmlformats.org/officeDocument/2006/relationships/hyperlink" Target="https://en.m.wikipedia.org/wiki/Algeria%E2%80%93Western_Sahara_border" TargetMode="External"/><Relationship Id="rId34" Type="http://schemas.openxmlformats.org/officeDocument/2006/relationships/hyperlink" Target="https://en.m.wikipedia.org/wiki/Sahara" TargetMode="External"/><Relationship Id="rId42" Type="http://schemas.openxmlformats.org/officeDocument/2006/relationships/hyperlink" Target="https://en.m.wikipedia.org/wiki/2024_Kursk_offensiv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n.m.wikipedia.org/wiki/Algeria%E2%80%93Libya_border" TargetMode="External"/><Relationship Id="rId29" Type="http://schemas.openxmlformats.org/officeDocument/2006/relationships/hyperlink" Target="https://en.m.wikipedia.org/wiki/List_of_cities_in_Alger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s://en.m.wikipedia.org/wiki/Western_Sahara" TargetMode="External"/><Relationship Id="rId32" Type="http://schemas.openxmlformats.org/officeDocument/2006/relationships/hyperlink" Target="https://en.m.wikipedia.org/wiki/List_of_African_countries_by_area" TargetMode="External"/><Relationship Id="rId37" Type="http://schemas.openxmlformats.org/officeDocument/2006/relationships/hyperlink" Target="https://en.m.wikipedia.org/wiki/List_of_countries_and_dependencies_by_population" TargetMode="External"/><Relationship Id="rId40" Type="http://schemas.openxmlformats.org/officeDocument/2006/relationships/hyperlink" Target="https://en.m.wikipedia.org/wiki/Attacks_in_Russia_during_the_Russian_invasion_of_Ukraine"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n.m.wikipedia.org/wiki/Tunisia" TargetMode="External"/><Relationship Id="rId23" Type="http://schemas.openxmlformats.org/officeDocument/2006/relationships/hyperlink" Target="https://en.m.wikipedia.org/wiki/Mauritania" TargetMode="External"/><Relationship Id="rId28" Type="http://schemas.openxmlformats.org/officeDocument/2006/relationships/hyperlink" Target="https://en.m.wikipedia.org/wiki/Mediterranean_Sea" TargetMode="External"/><Relationship Id="rId36" Type="http://schemas.openxmlformats.org/officeDocument/2006/relationships/hyperlink" Target="https://en.m.wikipedia.org/wiki/List_of_African_countries_by_population" TargetMode="External"/><Relationship Id="rId10" Type="http://schemas.openxmlformats.org/officeDocument/2006/relationships/image" Target="media/image3.png"/><Relationship Id="rId19" Type="http://schemas.openxmlformats.org/officeDocument/2006/relationships/hyperlink" Target="https://en.m.wikipedia.org/wiki/Algeria%E2%80%93Niger_border" TargetMode="External"/><Relationship Id="rId31" Type="http://schemas.openxmlformats.org/officeDocument/2006/relationships/hyperlink" Target="https://en.m.wikipedia.org/wiki/List_of_countries_and_dependencies_by_area" TargetMode="External"/><Relationship Id="rId44" Type="http://schemas.openxmlformats.org/officeDocument/2006/relationships/hyperlink" Target="https://en.m.wikipedia.org/wiki/Attacks_on_civilians_in_the_Russian_invasion_of_Ukraine"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en.m.wikipedia.org/wiki/Algeria%E2%80%93Tunisia_border" TargetMode="External"/><Relationship Id="rId22" Type="http://schemas.openxmlformats.org/officeDocument/2006/relationships/hyperlink" Target="https://en.m.wikipedia.org/wiki/Mali" TargetMode="External"/><Relationship Id="rId27" Type="http://schemas.openxmlformats.org/officeDocument/2006/relationships/hyperlink" Target="https://en.m.wikipedia.org/wiki/Morocco" TargetMode="External"/><Relationship Id="rId30" Type="http://schemas.openxmlformats.org/officeDocument/2006/relationships/hyperlink" Target="https://en.m.wikipedia.org/wiki/Algiers" TargetMode="External"/><Relationship Id="rId35" Type="http://schemas.openxmlformats.org/officeDocument/2006/relationships/hyperlink" Target="https://en.m.wikipedia.org/wiki/Soil_fertility" TargetMode="External"/><Relationship Id="rId43" Type="http://schemas.openxmlformats.org/officeDocument/2006/relationships/hyperlink" Target="https://en.m.wikipedia.org/wiki/2024_Kursk_offensive"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en.m.wikipedia.org/wiki/Maghreb" TargetMode="External"/><Relationship Id="rId17" Type="http://schemas.openxmlformats.org/officeDocument/2006/relationships/hyperlink" Target="https://en.m.wikipedia.org/wiki/Algeria%E2%80%93Libya_border" TargetMode="External"/><Relationship Id="rId25" Type="http://schemas.openxmlformats.org/officeDocument/2006/relationships/hyperlink" Target="https://en.m.wikipedia.org/wiki/Western_Sahara" TargetMode="External"/><Relationship Id="rId33" Type="http://schemas.openxmlformats.org/officeDocument/2006/relationships/hyperlink" Target="https://en.m.wikipedia.org/wiki/List_of_African_countries_by_area" TargetMode="External"/><Relationship Id="rId38" Type="http://schemas.openxmlformats.org/officeDocument/2006/relationships/hyperlink" Target="https://en.m.wikipedia.org/wiki/Modern_Standard_Arabic" TargetMode="External"/><Relationship Id="rId46" Type="http://schemas.openxmlformats.org/officeDocument/2006/relationships/theme" Target="theme/theme1.xml"/><Relationship Id="rId20" Type="http://schemas.openxmlformats.org/officeDocument/2006/relationships/hyperlink" Target="https://en.m.wikipedia.org/wiki/Niger" TargetMode="External"/><Relationship Id="rId41" Type="http://schemas.openxmlformats.org/officeDocument/2006/relationships/hyperlink" Target="https://en.m.wikipedia.org/wiki/Attacks_in_Russia_during_the_Russian_invasion_of_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1D7C6183FCCACB429C5E018F11CA6916" ma:contentTypeVersion="18" ma:contentTypeDescription="Yeni belge oluşturun." ma:contentTypeScope="" ma:versionID="caba6598d8356e77eac3c2e62e0e94cf">
  <xsd:schema xmlns:xsd="http://www.w3.org/2001/XMLSchema" xmlns:xs="http://www.w3.org/2001/XMLSchema" xmlns:p="http://schemas.microsoft.com/office/2006/metadata/properties" xmlns:ns2="e34f9b8a-2331-4985-988a-787b90b81c45" xmlns:ns3="d2cf0ce8-b6e5-44f8-b8e6-9dec9a852a36" targetNamespace="http://schemas.microsoft.com/office/2006/metadata/properties" ma:root="true" ma:fieldsID="f582a1b70491f4c8c0220e9cf06443bd" ns2:_="" ns3:_="">
    <xsd:import namespace="e34f9b8a-2331-4985-988a-787b90b81c45"/>
    <xsd:import namespace="d2cf0ce8-b6e5-44f8-b8e6-9dec9a852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f9b8a-2331-4985-988a-787b90b8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f019fadc-01fd-4a26-a8de-93dc226d2d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f0ce8-b6e5-44f8-b8e6-9dec9a852a36"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bee6ed9e-56f3-4441-be8a-bd3250dd454d}" ma:internalName="TaxCatchAll" ma:showField="CatchAllData" ma:web="d2cf0ce8-b6e5-44f8-b8e6-9dec9a852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f9b8a-2331-4985-988a-787b90b81c45">
      <Terms xmlns="http://schemas.microsoft.com/office/infopath/2007/PartnerControls"/>
    </lcf76f155ced4ddcb4097134ff3c332f>
    <TaxCatchAll xmlns="d2cf0ce8-b6e5-44f8-b8e6-9dec9a852a36" xsi:nil="true"/>
  </documentManagement>
</p:properties>
</file>

<file path=customXml/itemProps1.xml><?xml version="1.0" encoding="utf-8"?>
<ds:datastoreItem xmlns:ds="http://schemas.openxmlformats.org/officeDocument/2006/customXml" ds:itemID="{E3B53115-7EF3-481D-BB2A-08361C78FABA}">
  <ds:schemaRefs>
    <ds:schemaRef ds:uri="http://schemas.microsoft.com/sharepoint/v3/contenttype/forms"/>
  </ds:schemaRefs>
</ds:datastoreItem>
</file>

<file path=customXml/itemProps2.xml><?xml version="1.0" encoding="utf-8"?>
<ds:datastoreItem xmlns:ds="http://schemas.openxmlformats.org/officeDocument/2006/customXml" ds:itemID="{1EC90259-B88C-4ED7-BB2E-428A8AF5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f9b8a-2331-4985-988a-787b90b81c45"/>
    <ds:schemaRef ds:uri="d2cf0ce8-b6e5-44f8-b8e6-9dec9a852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C2103-CF09-4DA7-AF14-606A084066A3}">
  <ds:schemaRefs>
    <ds:schemaRef ds:uri="http://schemas.microsoft.com/office/2006/metadata/properties"/>
    <ds:schemaRef ds:uri="http://schemas.microsoft.com/office/infopath/2007/PartnerControls"/>
    <ds:schemaRef ds:uri="e34f9b8a-2331-4985-988a-787b90b81c45"/>
    <ds:schemaRef ds:uri="d2cf0ce8-b6e5-44f8-b8e6-9dec9a852a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Asya Türköz</cp:lastModifiedBy>
  <cp:revision>4</cp:revision>
  <dcterms:created xsi:type="dcterms:W3CDTF">2024-12-19T08:23:00Z</dcterms:created>
  <dcterms:modified xsi:type="dcterms:W3CDTF">2024-12-20T09:04:00Z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vt:lpwstr>
  </property>
  <property fmtid="{D5CDD505-2E9C-101B-9397-08002B2CF9AE}" pid="4" name="LastSaved">
    <vt:filetime>2024-12-19T00:00:00Z</vt:filetime>
  </property>
  <property fmtid="{D5CDD505-2E9C-101B-9397-08002B2CF9AE}" pid="5" name="MediaServiceImageTags">
    <vt:lpwstr/>
  </property>
  <property fmtid="{D5CDD505-2E9C-101B-9397-08002B2CF9AE}" pid="6" name="ContentTypeId">
    <vt:lpwstr>0x0101001D7C6183FCCACB429C5E018F11CA6916</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